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1A818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before="0"/>
        <w:ind w:left="360"/>
        <w:rPr>
          <w:rStyle w:val="C3"/>
          <w:sz w:val="24"/>
        </w:rPr>
      </w:pPr>
    </w:p>
    <w:p>
      <w:pPr>
        <w:pStyle w:val="P1"/>
        <w:spacing w:before="120"/>
        <w:jc w:val="center"/>
        <w:rPr>
          <w:rStyle w:val="C3"/>
          <w:b w:val="1"/>
          <w:caps w:val="1"/>
        </w:rPr>
      </w:pPr>
    </w:p>
    <w:p>
      <w:pPr>
        <w:pStyle w:val="P1"/>
        <w:ind w:firstLine="240"/>
      </w:pPr>
      <w:r>
        <w:t xml:space="preserve">Рабочая программа по ОБЖ   10 класс составлена на основе основной образовательной программы среднего общего образования МБОУ СОШ села </w:t>
      </w:r>
      <w:r>
        <w:t xml:space="preserve">Старая </w:t>
      </w:r>
      <w:r>
        <w:t>Андреевка</w:t>
      </w:r>
      <w:r>
        <w:t xml:space="preserve"> в соответствии с Примерной программой среднего общего образования по ОБЖ (базовый уровень), с учетом требований федерального компонента государственного стандарта среднего образования и на основе авторских программ линии Т.А.Смирнова.</w:t>
      </w:r>
    </w:p>
    <w:p>
      <w:pPr>
        <w:pStyle w:val="P1"/>
        <w:spacing w:before="120"/>
        <w:jc w:val="center"/>
        <w:rPr>
          <w:rStyle w:val="C3"/>
          <w:b w:val="1"/>
          <w:caps w:val="1"/>
        </w:rPr>
      </w:pPr>
    </w:p>
    <w:p>
      <w:pPr>
        <w:pStyle w:val="P12"/>
        <w:rPr>
          <w:rStyle w:val="C3"/>
          <w:sz w:val="24"/>
        </w:rPr>
      </w:pPr>
    </w:p>
    <w:p>
      <w:pPr>
        <w:pStyle w:val="P4"/>
        <w:spacing w:lineRule="auto" w:line="240"/>
        <w:jc w:val="center"/>
        <w:rPr>
          <w:rStyle w:val="C3"/>
          <w:sz w:val="24"/>
        </w:rPr>
      </w:pPr>
      <w:r>
        <w:rPr>
          <w:rStyle w:val="C3"/>
          <w:sz w:val="24"/>
        </w:rPr>
        <w:t>1.Требования к уровню подготовки учащихся</w:t>
      </w:r>
    </w:p>
    <w:p>
      <w:pPr>
        <w:pStyle w:val="P1"/>
        <w:spacing w:before="240"/>
        <w:ind w:firstLine="567"/>
        <w:jc w:val="both"/>
        <w:rPr>
          <w:rStyle w:val="C3"/>
          <w:b w:val="1"/>
        </w:rPr>
      </w:pPr>
      <w:r>
        <w:rPr>
          <w:rStyle w:val="C3"/>
          <w:b w:val="1"/>
        </w:rPr>
        <w:t>В результате изучения основ безопасности жизнедеятельности на базовом уровне ученик должен</w:t>
      </w:r>
    </w:p>
    <w:p>
      <w:pPr>
        <w:pStyle w:val="P1"/>
        <w:ind w:firstLine="567"/>
        <w:jc w:val="both"/>
        <w:rPr>
          <w:rStyle w:val="C3"/>
          <w:b w:val="1"/>
        </w:rPr>
      </w:pPr>
      <w:r>
        <w:rPr>
          <w:rStyle w:val="C3"/>
          <w:b w:val="1"/>
        </w:rPr>
        <w:t>Знать/понимать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основы российского законодательства об обороне государства и воинской обязанности граждан;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состав и предназначение Вооруженных Сил Российской Федерации;</w:t>
      </w:r>
    </w:p>
    <w:p>
      <w:pPr>
        <w:pStyle w:val="P1"/>
        <w:tabs>
          <w:tab w:val="left" w:pos="720" w:leader="none"/>
        </w:tabs>
        <w:jc w:val="both"/>
      </w:pPr>
    </w:p>
    <w:p>
      <w:pPr>
        <w:pStyle w:val="P1"/>
        <w:tabs>
          <w:tab w:val="left" w:pos="720" w:leader="none"/>
        </w:tabs>
        <w:jc w:val="both"/>
      </w:pPr>
    </w:p>
    <w:p>
      <w:pPr>
        <w:pStyle w:val="P1"/>
        <w:tabs>
          <w:tab w:val="left" w:pos="720" w:leader="none"/>
        </w:tabs>
        <w:jc w:val="both"/>
      </w:pPr>
    </w:p>
    <w:p>
      <w:pPr>
        <w:pStyle w:val="P1"/>
        <w:tabs>
          <w:tab w:val="left" w:pos="720" w:leader="none"/>
        </w:tabs>
        <w:jc w:val="both"/>
      </w:pP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требования, предъявляемые военной службой к уровню подготовленности призывника;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предназначение, структуру и задачи РСЧС;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предназначение, структуру и задачи гражданской обороны;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правила безопасности дорожного движения (в части, касающейся пешеходов и пассажиров транспортных средств).</w:t>
      </w:r>
    </w:p>
    <w:p>
      <w:pPr>
        <w:pStyle w:val="P1"/>
        <w:ind w:firstLine="567"/>
        <w:jc w:val="both"/>
        <w:rPr>
          <w:rStyle w:val="C3"/>
        </w:rPr>
      </w:pPr>
      <w:r>
        <w:rPr>
          <w:rStyle w:val="C3"/>
          <w:b w:val="1"/>
        </w:rPr>
        <w:t>Уметь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владеть способами защиты населения от чрезвычайных ситуаций природного и техногенного характера;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пользоваться средствами индивидуальной и коллективной защиты;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оценивать уровень своей подготовленности и осуществлять осознанное самоопределение по отношению к военной службе;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соблюдать правила безопасности дорожного движения (в части, касающейся пешеходов, пассажиров транспортных средств и велосипедистов).</w:t>
      </w:r>
    </w:p>
    <w:p>
      <w:pPr>
        <w:pStyle w:val="P1"/>
        <w:spacing w:before="240"/>
        <w:ind w:left="567"/>
        <w:jc w:val="both"/>
        <w:rPr>
          <w:rStyle w:val="C3"/>
          <w:b w:val="1"/>
        </w:rPr>
      </w:pPr>
      <w:r>
        <w:rPr>
          <w:rStyle w:val="C3"/>
          <w:b w:val="1"/>
        </w:rPr>
        <w:t>Использовать приобретенные знания и умения в практической деятельности и п</w:t>
      </w:r>
      <w:r>
        <w:rPr>
          <w:rStyle w:val="C3"/>
          <w:b w:val="1"/>
        </w:rPr>
        <w:t>о</w:t>
      </w:r>
      <w:r>
        <w:rPr>
          <w:rStyle w:val="C3"/>
          <w:b w:val="1"/>
        </w:rPr>
        <w:t>вседневной жизни для: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spacing w:before="60"/>
        <w:jc w:val="both"/>
      </w:pPr>
      <w:r>
        <w:t>ведения здорового образа жизни;</w:t>
      </w:r>
    </w:p>
    <w:p>
      <w:pPr>
        <w:pStyle w:val="P1"/>
        <w:numPr>
          <w:ilvl w:val="0"/>
          <w:numId w:val="6"/>
        </w:numPr>
        <w:spacing w:before="60"/>
        <w:jc w:val="both"/>
      </w:pPr>
      <w:r>
        <w:t>оказания первой медицинской помощи;</w:t>
      </w:r>
    </w:p>
    <w:p>
      <w:pPr>
        <w:pStyle w:val="P1"/>
        <w:numPr>
          <w:ilvl w:val="0"/>
          <w:numId w:val="6"/>
        </w:numPr>
        <w:spacing w:before="60"/>
        <w:jc w:val="both"/>
      </w:pPr>
      <w:r>
        <w:t>развития в себе духовных и физических качеств, необходимых для военной службы;</w:t>
      </w:r>
    </w:p>
    <w:p>
      <w:pPr>
        <w:pStyle w:val="P1"/>
        <w:numPr>
          <w:ilvl w:val="0"/>
          <w:numId w:val="6"/>
        </w:numPr>
        <w:spacing w:before="60"/>
        <w:jc w:val="both"/>
      </w:pPr>
      <w:r>
        <w:t>вызова (обращения за помощью) в случае необходимости в соответствующие службы экстренной помощи.</w:t>
      </w:r>
    </w:p>
    <w:p>
      <w:pPr>
        <w:pStyle w:val="P1"/>
        <w:spacing w:before="60"/>
        <w:jc w:val="both"/>
      </w:pPr>
    </w:p>
    <w:p>
      <w:pPr>
        <w:pStyle w:val="P1"/>
        <w:spacing w:before="60"/>
        <w:jc w:val="both"/>
      </w:pPr>
    </w:p>
    <w:p>
      <w:pPr>
        <w:pStyle w:val="P12"/>
        <w:rPr>
          <w:rStyle w:val="C3"/>
          <w:sz w:val="24"/>
        </w:rPr>
      </w:pPr>
    </w:p>
    <w:p>
      <w:pPr>
        <w:pStyle w:val="P1"/>
        <w:spacing w:before="100" w:after="100" w:beforeAutospacing="1" w:afterAutospacing="1"/>
        <w:ind w:firstLine="140"/>
        <w:jc w:val="center"/>
        <w:rPr>
          <w:rStyle w:val="C3"/>
          <w:b w:val="1"/>
        </w:rPr>
      </w:pPr>
      <w:r>
        <w:rPr>
          <w:rStyle w:val="C3"/>
          <w:b w:val="1"/>
        </w:rPr>
        <w:t>2.</w:t>
      </w:r>
      <w:r>
        <w:rPr>
          <w:rStyle w:val="C3"/>
          <w:b w:val="1"/>
        </w:rPr>
        <w:t>Содержание учебной программы ОБЖ (X класс)</w:t>
      </w:r>
    </w:p>
    <w:p>
      <w:pPr>
        <w:pStyle w:val="P1"/>
        <w:spacing w:before="100" w:after="100" w:beforeAutospacing="1" w:afterAutospacing="1"/>
        <w:ind w:firstLine="140"/>
        <w:jc w:val="center"/>
        <w:rPr>
          <w:rStyle w:val="C3"/>
        </w:rPr>
      </w:pPr>
      <w:r>
        <w:rPr>
          <w:rStyle w:val="C3"/>
          <w:b w:val="1"/>
        </w:rPr>
        <w:t>Раздел 1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Безопасность и защита человека в опасных и ЧС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b w:val="1"/>
          <w:i w:val="1"/>
        </w:rPr>
        <w:t>Тема</w:t>
      </w:r>
      <w:r>
        <w:rPr>
          <w:rStyle w:val="C3"/>
          <w:b w:val="1"/>
          <w:i w:val="1"/>
        </w:rPr>
        <w:t>1</w:t>
      </w:r>
      <w:r>
        <w:t xml:space="preserve">. </w:t>
      </w:r>
      <w:r>
        <w:rPr>
          <w:rStyle w:val="C3"/>
          <w:b w:val="1"/>
          <w:i w:val="1"/>
        </w:rPr>
        <w:t>Обеспечение личной безопасности в повседневной жизни</w:t>
      </w:r>
      <w:r>
        <w:rPr>
          <w:rStyle w:val="C3"/>
          <w:b w:val="1"/>
        </w:rPr>
        <w:t xml:space="preserve">.  (6часов)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1.1.  Правила п</w:t>
      </w:r>
      <w:r>
        <w:rPr>
          <w:rStyle w:val="C3"/>
          <w:i w:val="1"/>
        </w:rPr>
        <w:t>оведения в условиях вынужденного автономного</w:t>
      </w:r>
      <w:r>
        <w:rPr>
          <w:rStyle w:val="C3"/>
          <w:i w:val="1"/>
        </w:rPr>
        <w:t xml:space="preserve"> </w:t>
      </w:r>
      <w:r>
        <w:rPr>
          <w:rStyle w:val="C3"/>
          <w:i w:val="1"/>
        </w:rPr>
        <w:t>существования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rPr>
          <w:rStyle w:val="C3"/>
          <w:i w:val="1"/>
        </w:rPr>
        <w:t xml:space="preserve">Практические занятия. </w:t>
      </w:r>
      <w:r>
        <w:t>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1.2.  Правила поведения в ситуациях криминогенного характера. Правила самозащиты от н</w:t>
      </w:r>
      <w:r>
        <w:rPr>
          <w:rStyle w:val="C3"/>
          <w:i w:val="1"/>
        </w:rPr>
        <w:t>а</w:t>
      </w:r>
      <w:r>
        <w:rPr>
          <w:rStyle w:val="C3"/>
          <w:i w:val="1"/>
        </w:rPr>
        <w:t>сильников и хулиганов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rPr>
          <w:rStyle w:val="C3"/>
          <w:i w:val="1"/>
        </w:rPr>
        <w:t xml:space="preserve">Практические занятия. </w:t>
      </w:r>
      <w: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Правила безопасного поведения в местах с повышенной криминогенной опасностью: на рынке, стадионе, вокзале и др.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rPr>
          <w:rStyle w:val="C3"/>
          <w:i w:val="1"/>
        </w:rPr>
        <w:t xml:space="preserve">1.3.   Уголовная ответственность несовершеннолетних </w:t>
      </w:r>
      <w:r>
        <w:t>Особенности уголовной ответственности и наказания несовершеннолетних.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Виды наказаний, назначаемых несовершеннолетним.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1.4.  Правила поведения в условиях чрезвычайных ситуаций природного и техногенного хара</w:t>
      </w:r>
      <w:r>
        <w:rPr>
          <w:rStyle w:val="C3"/>
          <w:i w:val="1"/>
        </w:rPr>
        <w:t>к</w:t>
      </w:r>
      <w:r>
        <w:rPr>
          <w:rStyle w:val="C3"/>
          <w:i w:val="1"/>
        </w:rPr>
        <w:t>тера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rPr>
          <w:rStyle w:val="C3"/>
          <w:i w:val="1"/>
        </w:rPr>
        <w:t xml:space="preserve">Практические занятия. </w:t>
      </w:r>
      <w: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1.5.  Единая государственная система предупреждения и ликвидации чрезвычайных ситуаций (РСЧС), ее структура и задачи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1.6.   Законы и другие нормативно-правовые акты РФ по обеспечению безопасности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Положения Конституции РФ, гарантирующие права и свободы человека и гражданина. Основные законы РФ,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безопасности дорожного движения», «Об обороне», «О гражданской обороне» и др.). Краткое содержание законов, основные права и обязанности граждан.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Тема </w:t>
      </w:r>
      <w:r>
        <w:rPr>
          <w:rStyle w:val="C3"/>
          <w:b w:val="1"/>
        </w:rPr>
        <w:t>2. Гражданская оборона — составная часть обороноспособности страны</w:t>
      </w:r>
      <w:r>
        <w:rPr>
          <w:rStyle w:val="C3"/>
          <w:b w:val="1"/>
        </w:rPr>
        <w:t xml:space="preserve"> ( 7 часов)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2.1. Гражданская оборона, основные понятия и определения, задачи гражданской обороны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Организация управления гражданской обороной. Структура управления и органы управления гражданской обороной.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2.2.   Современные средства поражении, их поражающие факторы, мероприятия по защите населения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Бактериологическое (биологическое) оружие. Современные средства поражения, их поражающие факторы.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Мероприятия, проводимые по защите населения от современных средств поражения.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2.3.   Оповещение и информирование населения об опасностях, возникающих в чрезвычайных ситуациях военного и мирного времени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2.4.   Организация инженерной защиты населения от поражающих факторов ЧС мирного и военного времени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сооружениях),</w:t>
      </w:r>
    </w:p>
    <w:p>
      <w:pPr>
        <w:pStyle w:val="P1"/>
        <w:tabs>
          <w:tab w:val="left" w:pos="5910" w:leader="none"/>
        </w:tabs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2.5.   Средства индивидуальной защиты населения</w:t>
        <w:tab/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rPr>
          <w:rStyle w:val="C3"/>
          <w:i w:val="1"/>
        </w:rPr>
        <w:t xml:space="preserve">Практические занятия. </w:t>
      </w:r>
      <w:r>
        <w:t>Отработать порядок получения и пользования средствами индивидуальной защиты.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2.6.   Организация  проведения аварийно-спасательных работ в зонах чрезвычайных ситуаций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2.7.   Организация гражданской обороны в общеобразовательном учреждении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обучаемых.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b w:val="1"/>
        </w:rPr>
        <w:t>II.</w:t>
      </w:r>
      <w:r>
        <w:t xml:space="preserve"> </w:t>
      </w:r>
      <w:r>
        <w:rPr>
          <w:rStyle w:val="C3"/>
          <w:b w:val="1"/>
          <w:i w:val="1"/>
        </w:rPr>
        <w:t>Основы медицинских знаний и здорового образа жизни</w:t>
      </w:r>
      <w:r>
        <w:rPr>
          <w:rStyle w:val="C3"/>
          <w:b w:val="1"/>
          <w:i w:val="1"/>
        </w:rPr>
        <w:t xml:space="preserve"> (10 часов)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Тема </w:t>
      </w:r>
      <w:r>
        <w:rPr>
          <w:rStyle w:val="C3"/>
          <w:b w:val="1"/>
        </w:rPr>
        <w:t>3. Основы медицинских знаний и профилактика инфекционных заболеваний</w:t>
      </w:r>
      <w:r>
        <w:rPr>
          <w:rStyle w:val="C3"/>
          <w:b w:val="1"/>
        </w:rPr>
        <w:t xml:space="preserve"> ( 3 часа)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 xml:space="preserve">3.1. Сохранение и укрепление здоровья </w:t>
      </w:r>
      <w:r>
        <w:t xml:space="preserve">— </w:t>
      </w:r>
      <w:r>
        <w:rPr>
          <w:rStyle w:val="C3"/>
          <w:i w:val="1"/>
        </w:rPr>
        <w:t>важная часть подготовки юноши допризывного возраста к военной службе и трудовой деятельности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3.2. Основные инфекционные заболевания, их классификация и профилактика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 xml:space="preserve">Тема </w:t>
      </w:r>
      <w:r>
        <w:rPr>
          <w:rStyle w:val="C3"/>
          <w:b w:val="1"/>
          <w:i w:val="1"/>
        </w:rPr>
        <w:t xml:space="preserve">4. </w:t>
      </w:r>
      <w:r>
        <w:rPr>
          <w:rStyle w:val="C3"/>
          <w:b w:val="1"/>
          <w:i w:val="1"/>
        </w:rPr>
        <w:t>Здоровый образ жизни и его составляющие (7 часов)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4.1.  Здоровый образ жизни и его составляющие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Здоровый образ жизни —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rPr>
          <w:rStyle w:val="C3"/>
          <w:i w:val="1"/>
        </w:rPr>
        <w:t xml:space="preserve">4.2.  Биологические ритмы и работоспособность человека </w:t>
      </w:r>
      <w:r>
        <w:t>Основные понятия о биологических ритмах организма. Влияние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4.3.  Значение двигательной активности и закаливания организма для здоровья человека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4.4.  Вредные привычки, их влияние на здоровье. Профилактика вредных привычек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Вредные привычки (употребление алкоголя и наркотиков, курение) и их социальные последствия.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Курение и его влияние на состояние здоровья. Табачный дым и его составные части. Влияние курения на нервную и сердечно-сосудистую системы. Пассивное курение и его влияние на здоровье.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III. </w:t>
      </w:r>
      <w:r>
        <w:rPr>
          <w:rStyle w:val="C3"/>
          <w:b w:val="1"/>
          <w:i w:val="1"/>
        </w:rPr>
        <w:t xml:space="preserve">Основы </w:t>
      </w:r>
      <w:r>
        <w:rPr>
          <w:rStyle w:val="C3"/>
          <w:b w:val="1"/>
          <w:i w:val="1"/>
        </w:rPr>
        <w:t>о</w:t>
      </w:r>
      <w:r>
        <w:rPr>
          <w:rStyle w:val="C3"/>
          <w:b w:val="1"/>
          <w:i w:val="1"/>
        </w:rPr>
        <w:t>бороны государства (11</w:t>
      </w:r>
      <w:r>
        <w:rPr>
          <w:rStyle w:val="C3"/>
          <w:b w:val="1"/>
          <w:i w:val="1"/>
        </w:rPr>
        <w:t xml:space="preserve"> часов)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Тема </w:t>
      </w:r>
      <w:r>
        <w:rPr>
          <w:rStyle w:val="C3"/>
          <w:b w:val="1"/>
        </w:rPr>
        <w:t xml:space="preserve">5. Вооруженные Силы Российской Федерации — </w:t>
      </w:r>
      <w:r>
        <w:rPr>
          <w:rStyle w:val="C3"/>
          <w:b w:val="1"/>
        </w:rPr>
        <w:t>их виды и рода войск</w:t>
      </w:r>
      <w:r>
        <w:rPr>
          <w:rStyle w:val="C3"/>
          <w:b w:val="1"/>
        </w:rPr>
        <w:t xml:space="preserve"> (</w:t>
      </w:r>
      <w:r>
        <w:rPr>
          <w:rStyle w:val="C3"/>
          <w:b w:val="1"/>
        </w:rPr>
        <w:t>7</w:t>
      </w:r>
      <w:r>
        <w:rPr>
          <w:rStyle w:val="C3"/>
          <w:b w:val="1"/>
        </w:rPr>
        <w:t>часов)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t xml:space="preserve">5.1. </w:t>
      </w:r>
      <w:r>
        <w:rPr>
          <w:rStyle w:val="C3"/>
          <w:i w:val="1"/>
        </w:rPr>
        <w:t>История создания Вооруженных Сил России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Создание Советских Вооруженных Сил, их структура и предназначение.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Вооруженные Силы Российской Федерации, основные предпосылки проведения военной реформы.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5.2.   Организационная структура Вооруженных Сил.  Виды Вооруженных Сил, рода войск. История их создания и предназначение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Организационная структура Вооруженных Сил. Виды Вооруженных Сил и рода войск.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Ракетные войска стратегического назначения, их предназначение, обеспечение высокого уровня боеготовности.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Сухопутные войска, история создания, предназначение, рода войск, входящие в Сухопутные войска.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Военно-Морской Флот, история создания, предназначение.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5.3.   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Вооруженных Сил, ее этапы и их основное содержание.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5.4.  Другие войска, их состав и предназначение с учетом концепции государственной полит</w:t>
      </w:r>
      <w:r>
        <w:rPr>
          <w:rStyle w:val="C3"/>
          <w:i w:val="1"/>
        </w:rPr>
        <w:t>и</w:t>
      </w:r>
      <w:r>
        <w:rPr>
          <w:rStyle w:val="C3"/>
          <w:i w:val="1"/>
        </w:rPr>
        <w:t>ки РФ по военному строительству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Пограничные войска Федеральной пограничной службы РФ, Внутренние войска Министерства внутренних дел РФ, Железнодорожные войска РФ, войска Федерального агентства правительственной связи и информации при Президенте РФ, войска гражданской обороны, их состав и предназначение.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b w:val="1"/>
        </w:rPr>
        <w:t xml:space="preserve">Тема </w:t>
      </w:r>
      <w:r>
        <w:rPr>
          <w:rStyle w:val="C3"/>
          <w:b w:val="1"/>
        </w:rPr>
        <w:t>6.</w:t>
      </w:r>
      <w:r>
        <w:t xml:space="preserve">  </w:t>
      </w:r>
      <w:r>
        <w:rPr>
          <w:rStyle w:val="C3"/>
          <w:b w:val="1"/>
        </w:rPr>
        <w:t xml:space="preserve">Боевые традиции Вооруженных </w:t>
      </w:r>
      <w:r>
        <w:rPr>
          <w:rStyle w:val="C3"/>
          <w:b w:val="1"/>
        </w:rPr>
        <w:t xml:space="preserve">Сил </w:t>
      </w:r>
      <w:r>
        <w:rPr>
          <w:rStyle w:val="C3"/>
          <w:b w:val="1"/>
        </w:rPr>
        <w:t>России</w:t>
      </w:r>
      <w:r>
        <w:rPr>
          <w:rStyle w:val="C3"/>
          <w:b w:val="1"/>
        </w:rPr>
        <w:t xml:space="preserve"> (2 часа)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 xml:space="preserve">6.1.  Патриотизм и верность воинскому долгу </w:t>
      </w:r>
      <w:r>
        <w:t xml:space="preserve">— </w:t>
      </w:r>
      <w:r>
        <w:rPr>
          <w:rStyle w:val="C3"/>
          <w:i w:val="1"/>
        </w:rPr>
        <w:t>основные качества защитника Отечества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Патриотизм — духовно-нравственная основа личности военнослужащего — защитника Отечества, источник духовных сил воина.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 xml:space="preserve">6.2.  Памяти поколений </w:t>
      </w:r>
      <w:r>
        <w:t xml:space="preserve">— </w:t>
      </w:r>
      <w:r>
        <w:rPr>
          <w:rStyle w:val="C3"/>
          <w:i w:val="1"/>
        </w:rPr>
        <w:t>дни воинской славы России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Дни воинской славы России — дни славных побед, сыгравших решающую роль в истории государства.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Основные формы увековечения памяти российских воинов, отличившихся в сражениях, связанных с днями воинской славы России.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 xml:space="preserve">6.3.  Дружба, войсковое товарищество </w:t>
      </w:r>
      <w:r>
        <w:t xml:space="preserve">— </w:t>
      </w:r>
      <w:r>
        <w:rPr>
          <w:rStyle w:val="C3"/>
          <w:i w:val="1"/>
        </w:rPr>
        <w:t>основа боевой готовности частей и подразделений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Войсковое товарищество — боевая традиция Российской Армии и флота.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b w:val="1"/>
        </w:rPr>
        <w:t xml:space="preserve">Тема </w:t>
      </w:r>
      <w:r>
        <w:rPr>
          <w:rStyle w:val="C3"/>
          <w:b w:val="1"/>
        </w:rPr>
        <w:t xml:space="preserve">7.  </w:t>
      </w:r>
      <w:r>
        <w:rPr>
          <w:rStyle w:val="C3"/>
          <w:b w:val="1"/>
        </w:rPr>
        <w:t>Символы воинской чести</w:t>
      </w:r>
      <w:r>
        <w:rPr>
          <w:rStyle w:val="C3"/>
          <w:b w:val="1"/>
        </w:rPr>
        <w:t xml:space="preserve"> ( 2 часа)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 xml:space="preserve">7.1.  Боевое Знамя воинской части </w:t>
      </w:r>
      <w:r>
        <w:t xml:space="preserve">— </w:t>
      </w:r>
      <w:r>
        <w:rPr>
          <w:rStyle w:val="C3"/>
          <w:i w:val="1"/>
        </w:rPr>
        <w:t>символ воинской чести, доблести и славы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Ритуал вручения Боевого Знамени воинской части, порядок его хранения и содержания.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  <w:r>
        <w:rPr>
          <w:rStyle w:val="C3"/>
          <w:i w:val="1"/>
        </w:rPr>
        <w:t>7.2.   Ордена —почетные награды за воинские отличия и заслуги в бою и военной службе</w:t>
      </w:r>
    </w:p>
    <w:p>
      <w:pPr>
        <w:pStyle w:val="P1"/>
        <w:spacing w:before="100" w:after="100" w:beforeAutospacing="1" w:afterAutospacing="1"/>
        <w:ind w:firstLine="140"/>
        <w:jc w:val="both"/>
      </w:pPr>
      <w:r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  <w:b w:val="1"/>
        </w:rPr>
      </w:pPr>
      <w:r>
        <w:rPr>
          <w:rStyle w:val="C3"/>
          <w:i w:val="1"/>
        </w:rPr>
        <w:t xml:space="preserve">7.3.  Ритуалы Вооруженных Сил Российской Федерации </w:t>
      </w:r>
      <w:r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3.Тематическое планирование </w:t>
      </w:r>
    </w:p>
    <w:p>
      <w:pPr>
        <w:pStyle w:val="P1"/>
        <w:jc w:val="center"/>
        <w:rPr>
          <w:rStyle w:val="C3"/>
        </w:rPr>
      </w:pPr>
    </w:p>
    <w:p>
      <w:pPr>
        <w:pStyle w:val="P1"/>
        <w:jc w:val="center"/>
        <w:rPr>
          <w:rStyle w:val="C3"/>
        </w:rPr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767"/>
        </w:trPr>
        <w:tc>
          <w:tcPr>
            <w:tcW w:w="110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№ п\п</w:t>
            </w:r>
          </w:p>
        </w:tc>
        <w:tc>
          <w:tcPr>
            <w:tcW w:w="6804" w:type="dxa"/>
          </w:tcPr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Наименование раздела, темы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Кол-во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часов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>Раздел 1</w:t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6804" w:type="dxa"/>
          </w:tcPr>
          <w:p>
            <w:pPr>
              <w:pStyle w:val="P1"/>
              <w:spacing w:before="100" w:after="100" w:beforeAutospacing="1" w:afterAutospacing="1"/>
              <w:ind w:firstLine="140"/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>Безопасность и защита человека в опасных и ЧС</w:t>
            </w:r>
          </w:p>
          <w:p>
            <w:pPr>
              <w:pStyle w:val="P1"/>
              <w:rPr>
                <w:rStyle w:val="C3"/>
              </w:rPr>
            </w:pPr>
          </w:p>
        </w:tc>
        <w:tc>
          <w:tcPr>
            <w:tcW w:w="1666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1</w:t>
            </w:r>
            <w:r>
              <w:rPr>
                <w:rStyle w:val="C3"/>
                <w:b w:val="1"/>
              </w:rPr>
              <w:t>3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Тема1.</w:t>
            </w:r>
          </w:p>
        </w:tc>
        <w:tc>
          <w:tcPr>
            <w:tcW w:w="6804" w:type="dxa"/>
          </w:tcPr>
          <w:p>
            <w:pPr>
              <w:pStyle w:val="P1"/>
            </w:pPr>
            <w:r>
              <w:t xml:space="preserve">Обеспечение личной безопасности в повседневной жизни.  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6</w:t>
            </w:r>
          </w:p>
        </w:tc>
      </w:tr>
      <w:tr>
        <w:trPr>
          <w:wAfter w:w="0" w:type="dxa"/>
          <w:trHeight w:hRule="atLeast" w:val="690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Тема2.</w:t>
            </w:r>
          </w:p>
        </w:tc>
        <w:tc>
          <w:tcPr>
            <w:tcW w:w="6804" w:type="dxa"/>
          </w:tcPr>
          <w:p>
            <w:pPr>
              <w:pStyle w:val="P1"/>
              <w:spacing w:before="100" w:after="100" w:beforeAutospacing="1" w:afterAutospacing="1"/>
              <w:ind w:firstLine="140"/>
              <w:jc w:val="both"/>
            </w:pPr>
            <w:r>
              <w:t>Гражданская оборона — составная часть обороноспособности страны (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7</w:t>
            </w:r>
          </w:p>
        </w:tc>
      </w:tr>
      <w:tr>
        <w:trPr>
          <w:wAfter w:w="0" w:type="dxa"/>
          <w:trHeight w:hRule="atLeast" w:val="330"/>
        </w:trPr>
        <w:tc>
          <w:tcPr>
            <w:tcW w:w="1101" w:type="dxa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>Раздел 11</w:t>
            </w:r>
          </w:p>
        </w:tc>
        <w:tc>
          <w:tcPr>
            <w:tcW w:w="6804" w:type="dxa"/>
          </w:tcPr>
          <w:p>
            <w:pPr>
              <w:pStyle w:val="P1"/>
              <w:spacing w:before="100" w:after="100" w:beforeAutospacing="1" w:afterAutospacing="1"/>
              <w:ind w:firstLine="140"/>
              <w:jc w:val="both"/>
              <w:rPr>
                <w:rStyle w:val="C3"/>
              </w:rPr>
            </w:pPr>
            <w:r>
              <w:rPr>
                <w:rStyle w:val="C3"/>
                <w:b w:val="1"/>
              </w:rPr>
              <w:t xml:space="preserve">Основы медицинских знаний и здорового образа жизни </w:t>
            </w:r>
          </w:p>
          <w:p>
            <w:pPr>
              <w:pStyle w:val="P1"/>
              <w:rPr>
                <w:rStyle w:val="C3"/>
                <w:b w:val="1"/>
              </w:rPr>
            </w:pPr>
          </w:p>
        </w:tc>
        <w:tc>
          <w:tcPr>
            <w:tcW w:w="1666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10</w:t>
            </w:r>
          </w:p>
        </w:tc>
      </w:tr>
      <w:tr>
        <w:trPr>
          <w:wAfter w:w="0" w:type="dxa"/>
          <w:trHeight w:hRule="atLeast" w:val="630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Тема3.</w:t>
            </w:r>
          </w:p>
        </w:tc>
        <w:tc>
          <w:tcPr>
            <w:tcW w:w="6804" w:type="dxa"/>
          </w:tcPr>
          <w:p>
            <w:pPr>
              <w:pStyle w:val="P1"/>
              <w:spacing w:before="100" w:after="100" w:beforeAutospacing="1" w:afterAutospacing="1"/>
              <w:ind w:firstLine="140"/>
              <w:jc w:val="both"/>
            </w:pPr>
            <w:r>
              <w:t xml:space="preserve">Основы медицинских знаний и профилактика инфекционных заболеваний 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3</w:t>
            </w:r>
          </w:p>
        </w:tc>
      </w:tr>
      <w:tr>
        <w:trPr>
          <w:wAfter w:w="0" w:type="dxa"/>
          <w:trHeight w:hRule="atLeast" w:val="870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Тема4.</w:t>
            </w:r>
          </w:p>
        </w:tc>
        <w:tc>
          <w:tcPr>
            <w:tcW w:w="6804" w:type="dxa"/>
          </w:tcPr>
          <w:p>
            <w:pPr>
              <w:pStyle w:val="P1"/>
              <w:spacing w:before="100" w:after="100" w:beforeAutospacing="1" w:afterAutospacing="1"/>
              <w:ind w:firstLine="140"/>
              <w:jc w:val="both"/>
            </w:pPr>
            <w:r>
              <w:t xml:space="preserve">Здоровый образ жизни и его составляющие </w:t>
            </w:r>
          </w:p>
          <w:p>
            <w:pPr>
              <w:pStyle w:val="P1"/>
            </w:pP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7</w:t>
            </w:r>
          </w:p>
        </w:tc>
      </w:tr>
      <w:tr>
        <w:trPr>
          <w:wAfter w:w="0" w:type="dxa"/>
          <w:trHeight w:hRule="atLeast" w:val="645"/>
        </w:trPr>
        <w:tc>
          <w:tcPr>
            <w:tcW w:w="1101" w:type="dxa"/>
          </w:tcPr>
          <w:p>
            <w:pPr>
              <w:pStyle w:val="P1"/>
              <w:spacing w:before="100" w:after="100" w:beforeAutospacing="1" w:afterAutospacing="1"/>
              <w:ind w:firstLine="140"/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 xml:space="preserve">Раздел </w:t>
            </w:r>
            <w:r>
              <w:rPr>
                <w:rStyle w:val="C3"/>
                <w:b w:val="1"/>
              </w:rPr>
              <w:t>III.</w:t>
            </w:r>
          </w:p>
        </w:tc>
        <w:tc>
          <w:tcPr>
            <w:tcW w:w="6804" w:type="dxa"/>
          </w:tcPr>
          <w:p>
            <w:pPr>
              <w:pStyle w:val="P1"/>
              <w:spacing w:before="100" w:after="100" w:beforeAutospacing="1" w:afterAutospacing="1"/>
              <w:ind w:firstLine="14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Основы обороны гос</w:t>
            </w:r>
            <w:r>
              <w:rPr>
                <w:rStyle w:val="C3"/>
                <w:b w:val="1"/>
              </w:rPr>
              <w:t>у</w:t>
            </w:r>
            <w:r>
              <w:rPr>
                <w:rStyle w:val="C3"/>
                <w:b w:val="1"/>
              </w:rPr>
              <w:t>дарства</w:t>
            </w:r>
          </w:p>
          <w:p>
            <w:pPr>
              <w:pStyle w:val="P1"/>
              <w:rPr>
                <w:rStyle w:val="C3"/>
              </w:rPr>
            </w:pPr>
          </w:p>
        </w:tc>
        <w:tc>
          <w:tcPr>
            <w:tcW w:w="1666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11</w:t>
            </w:r>
          </w:p>
        </w:tc>
      </w:tr>
      <w:tr>
        <w:trPr>
          <w:wAfter w:w="0" w:type="dxa"/>
          <w:trHeight w:hRule="atLeast" w:val="585"/>
        </w:trPr>
        <w:tc>
          <w:tcPr>
            <w:tcW w:w="1101" w:type="dxa"/>
          </w:tcPr>
          <w:p>
            <w:pPr>
              <w:pStyle w:val="P1"/>
              <w:spacing w:before="100" w:after="100" w:beforeAutospacing="1" w:afterAutospacing="1"/>
              <w:ind w:firstLine="140"/>
              <w:jc w:val="both"/>
              <w:rPr>
                <w:rStyle w:val="C3"/>
                <w:b w:val="1"/>
              </w:rPr>
            </w:pPr>
            <w:r>
              <w:t>Тема5.</w:t>
            </w:r>
          </w:p>
        </w:tc>
        <w:tc>
          <w:tcPr>
            <w:tcW w:w="6804" w:type="dxa"/>
          </w:tcPr>
          <w:p>
            <w:pPr>
              <w:pStyle w:val="P1"/>
            </w:pPr>
            <w:r>
              <w:t xml:space="preserve">Вооруженные Силы Российской Федерации — их виды и рода войск 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7</w:t>
            </w:r>
          </w:p>
        </w:tc>
      </w:tr>
      <w:tr>
        <w:trPr>
          <w:wAfter w:w="0" w:type="dxa"/>
          <w:trHeight w:hRule="atLeast" w:val="480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Тема6.</w:t>
            </w:r>
          </w:p>
        </w:tc>
        <w:tc>
          <w:tcPr>
            <w:tcW w:w="6804" w:type="dxa"/>
          </w:tcPr>
          <w:p>
            <w:pPr>
              <w:pStyle w:val="P1"/>
              <w:spacing w:before="100" w:after="100" w:beforeAutospacing="1" w:afterAutospacing="1"/>
              <w:ind w:firstLine="140"/>
              <w:jc w:val="both"/>
            </w:pPr>
            <w:r>
              <w:t xml:space="preserve">Боевые традиции Вооруженных Сил России 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2</w:t>
            </w:r>
          </w:p>
        </w:tc>
      </w:tr>
      <w:tr>
        <w:trPr>
          <w:wAfter w:w="0" w:type="dxa"/>
          <w:trHeight w:hRule="atLeast" w:val="480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Тема 7. </w:t>
            </w:r>
          </w:p>
        </w:tc>
        <w:tc>
          <w:tcPr>
            <w:tcW w:w="6804" w:type="dxa"/>
          </w:tcPr>
          <w:p>
            <w:pPr>
              <w:pStyle w:val="P1"/>
              <w:spacing w:before="100" w:after="100" w:beforeAutospacing="1" w:afterAutospacing="1"/>
              <w:jc w:val="both"/>
            </w:pPr>
            <w:r>
              <w:t>  Символы воинской чести</w:t>
            </w:r>
          </w:p>
          <w:p>
            <w:pPr>
              <w:pStyle w:val="P1"/>
              <w:spacing w:before="100" w:after="100" w:beforeAutospacing="1" w:afterAutospacing="1"/>
              <w:ind w:firstLine="140"/>
              <w:jc w:val="both"/>
            </w:pP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2</w:t>
            </w:r>
          </w:p>
        </w:tc>
      </w:tr>
    </w:tbl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</w:p>
    <w:p>
      <w:pPr>
        <w:pStyle w:val="P1"/>
        <w:spacing w:before="100" w:after="100" w:beforeAutospacing="1" w:afterAutospacing="1"/>
        <w:ind w:firstLine="140"/>
        <w:jc w:val="both"/>
        <w:rPr>
          <w:rStyle w:val="C3"/>
        </w:rPr>
      </w:pPr>
    </w:p>
    <w:p>
      <w:pPr>
        <w:pStyle w:val="P1"/>
        <w:ind w:firstLine="240"/>
      </w:pPr>
      <w:r>
        <w:t xml:space="preserve">Рабочая программа по ОБЖ 11 класс составлена на основе основной образовательной программы среднего общего образования МБОУ СОШ села </w:t>
      </w:r>
      <w:r>
        <w:t>Старая</w:t>
      </w:r>
      <w:r>
        <w:t xml:space="preserve"> </w:t>
      </w:r>
      <w:r>
        <w:t xml:space="preserve">Андреевка </w:t>
      </w:r>
      <w:r>
        <w:t>в соответствии с Примерной программой среднего общего образования по ОБЖ (базовый уровень), с учетом требований федерального компонента государственного стандарта среднего образования и на основе авторских программ линии Т.А.Смирнов.</w:t>
      </w:r>
    </w:p>
    <w:p>
      <w:pPr>
        <w:pStyle w:val="P1"/>
        <w:spacing w:before="100" w:after="100" w:beforeAutospacing="1" w:afterAutospacing="1"/>
        <w:rPr>
          <w:rStyle w:val="C3"/>
          <w:b w:val="1"/>
        </w:rPr>
      </w:pPr>
    </w:p>
    <w:p>
      <w:pPr>
        <w:pStyle w:val="P4"/>
        <w:spacing w:lineRule="auto" w:line="240"/>
        <w:jc w:val="center"/>
        <w:rPr>
          <w:rStyle w:val="C3"/>
          <w:sz w:val="24"/>
        </w:rPr>
      </w:pPr>
      <w:r>
        <w:rPr>
          <w:rStyle w:val="C3"/>
          <w:sz w:val="24"/>
        </w:rPr>
        <w:t>1.Требования к уровню подготовки учащихся</w:t>
      </w:r>
    </w:p>
    <w:p>
      <w:pPr>
        <w:pStyle w:val="P1"/>
        <w:spacing w:before="240"/>
        <w:ind w:firstLine="567"/>
        <w:jc w:val="both"/>
        <w:rPr>
          <w:rStyle w:val="C3"/>
          <w:b w:val="1"/>
        </w:rPr>
      </w:pPr>
      <w:r>
        <w:rPr>
          <w:rStyle w:val="C3"/>
          <w:b w:val="1"/>
        </w:rPr>
        <w:t>В результате изучения основ безопасности жизнедеятельности на базовом уровне ученик должен</w:t>
      </w:r>
    </w:p>
    <w:p>
      <w:pPr>
        <w:pStyle w:val="P1"/>
        <w:ind w:firstLine="567"/>
        <w:jc w:val="both"/>
        <w:rPr>
          <w:rStyle w:val="C3"/>
          <w:b w:val="1"/>
        </w:rPr>
      </w:pPr>
      <w:r>
        <w:rPr>
          <w:rStyle w:val="C3"/>
          <w:b w:val="1"/>
        </w:rPr>
        <w:t>Знать/понимать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основы российского законодательства об обороне государства и воинской обязанности граждан;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состав и предназначение Вооруженных Сил Российской Федерации;</w:t>
      </w:r>
    </w:p>
    <w:p>
      <w:pPr>
        <w:pStyle w:val="P1"/>
        <w:tabs>
          <w:tab w:val="left" w:pos="720" w:leader="none"/>
        </w:tabs>
        <w:jc w:val="both"/>
      </w:pP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требования, предъявляемые военной службой к уровню подготовленности призывника;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предназначение, структуру и задачи РСЧС;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предназначение, структуру и задачи гражданской обороны;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правила безопасности дорожного движения (в части, касающейся пешеходов и пассажиров транспортных средств).</w:t>
      </w:r>
    </w:p>
    <w:p>
      <w:pPr>
        <w:pStyle w:val="P1"/>
        <w:ind w:firstLine="567"/>
        <w:jc w:val="both"/>
        <w:rPr>
          <w:rStyle w:val="C3"/>
        </w:rPr>
      </w:pPr>
      <w:r>
        <w:rPr>
          <w:rStyle w:val="C3"/>
          <w:b w:val="1"/>
        </w:rPr>
        <w:t>Уметь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владеть способами защиты населения от чрезвычайных ситуаций природного и техногенного характера;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пользоваться средствами индивидуальной и коллективной защиты;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оценивать уровень своей подготовленности и осуществлять осознанное самоопределение по отношению к военной службе;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jc w:val="both"/>
      </w:pPr>
      <w:r>
        <w:t>соблюдать правила безопасности дорожного движения (в части, касающейся пешеходов, пассажиров транспортных средств и велосипедистов).</w:t>
      </w:r>
    </w:p>
    <w:p>
      <w:pPr>
        <w:pStyle w:val="P1"/>
        <w:spacing w:before="240"/>
        <w:ind w:left="567"/>
        <w:jc w:val="both"/>
        <w:rPr>
          <w:rStyle w:val="C3"/>
          <w:b w:val="1"/>
        </w:rPr>
      </w:pPr>
      <w:r>
        <w:rPr>
          <w:rStyle w:val="C3"/>
          <w:b w:val="1"/>
        </w:rPr>
        <w:t>Использовать приобретенные знания и умения в практической деятельности и п</w:t>
      </w:r>
      <w:r>
        <w:rPr>
          <w:rStyle w:val="C3"/>
          <w:b w:val="1"/>
        </w:rPr>
        <w:t>о</w:t>
      </w:r>
      <w:r>
        <w:rPr>
          <w:rStyle w:val="C3"/>
          <w:b w:val="1"/>
        </w:rPr>
        <w:t>вседневной жизни для:</w:t>
      </w:r>
    </w:p>
    <w:p>
      <w:pPr>
        <w:pStyle w:val="P1"/>
        <w:numPr>
          <w:ilvl w:val="0"/>
          <w:numId w:val="6"/>
        </w:numPr>
        <w:tabs>
          <w:tab w:val="left" w:pos="720" w:leader="none"/>
        </w:tabs>
        <w:spacing w:before="60"/>
        <w:jc w:val="both"/>
      </w:pPr>
      <w:r>
        <w:t>ведения здорового образа жизни;</w:t>
      </w:r>
    </w:p>
    <w:p>
      <w:pPr>
        <w:pStyle w:val="P1"/>
        <w:numPr>
          <w:ilvl w:val="0"/>
          <w:numId w:val="6"/>
        </w:numPr>
        <w:spacing w:before="60"/>
        <w:jc w:val="both"/>
      </w:pPr>
      <w:r>
        <w:t>оказания первой медицинской помощи;</w:t>
      </w:r>
    </w:p>
    <w:p>
      <w:pPr>
        <w:pStyle w:val="P1"/>
        <w:numPr>
          <w:ilvl w:val="0"/>
          <w:numId w:val="6"/>
        </w:numPr>
        <w:spacing w:before="60"/>
        <w:jc w:val="both"/>
      </w:pPr>
      <w:r>
        <w:t>развития в себе духовных и физических качеств, необходимых для военной службы;</w:t>
      </w:r>
    </w:p>
    <w:p>
      <w:pPr>
        <w:pStyle w:val="P1"/>
        <w:numPr>
          <w:ilvl w:val="0"/>
          <w:numId w:val="6"/>
        </w:numPr>
        <w:spacing w:before="60"/>
        <w:jc w:val="both"/>
      </w:pPr>
      <w:r>
        <w:t>вызова (обращения за помощью) в случае необходимости в соответствующие службы экстренной помощи.</w:t>
      </w:r>
    </w:p>
    <w:p>
      <w:pPr>
        <w:pStyle w:val="P1"/>
        <w:spacing w:before="60"/>
        <w:jc w:val="both"/>
      </w:pPr>
    </w:p>
    <w:p>
      <w:pPr>
        <w:pStyle w:val="P1"/>
        <w:spacing w:before="60"/>
        <w:jc w:val="both"/>
      </w:pPr>
    </w:p>
    <w:p>
      <w:pPr>
        <w:pStyle w:val="P1"/>
        <w:spacing w:before="100" w:after="100" w:beforeAutospacing="1" w:afterAutospacing="1"/>
        <w:ind w:firstLine="140"/>
        <w:jc w:val="center"/>
        <w:rPr>
          <w:rStyle w:val="C3"/>
          <w:b w:val="1"/>
        </w:rPr>
      </w:pPr>
    </w:p>
    <w:p>
      <w:pPr>
        <w:pStyle w:val="P1"/>
        <w:spacing w:before="100" w:after="100" w:beforeAutospacing="1" w:afterAutospacing="1"/>
        <w:ind w:firstLine="140"/>
        <w:jc w:val="center"/>
        <w:rPr>
          <w:rStyle w:val="C3"/>
          <w:b w:val="1"/>
        </w:rPr>
      </w:pPr>
    </w:p>
    <w:p>
      <w:pPr>
        <w:pStyle w:val="P1"/>
        <w:spacing w:before="100" w:after="100" w:beforeAutospacing="1" w:afterAutospacing="1"/>
        <w:ind w:firstLine="140"/>
        <w:jc w:val="center"/>
        <w:rPr>
          <w:rStyle w:val="C3"/>
          <w:b w:val="1"/>
        </w:rPr>
      </w:pPr>
      <w:r>
        <w:rPr>
          <w:rStyle w:val="C3"/>
          <w:b w:val="1"/>
        </w:rPr>
        <w:t>2.</w:t>
      </w:r>
      <w:r>
        <w:rPr>
          <w:rStyle w:val="C3"/>
          <w:b w:val="1"/>
        </w:rPr>
        <w:t>Содержание учебной программы ОБЖ 11 класс</w:t>
      </w:r>
    </w:p>
    <w:p>
      <w:pPr>
        <w:pStyle w:val="P1"/>
        <w:spacing w:before="100" w:after="100" w:beforeAutospacing="1" w:afterAutospacing="1"/>
        <w:ind w:firstLine="140"/>
        <w:jc w:val="center"/>
        <w:rPr>
          <w:rStyle w:val="C3"/>
          <w:b w:val="1"/>
        </w:rPr>
      </w:pP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I. </w:t>
      </w:r>
      <w:r>
        <w:rPr>
          <w:rStyle w:val="C3"/>
          <w:b w:val="1"/>
          <w:i w:val="1"/>
        </w:rPr>
        <w:t xml:space="preserve">Основы </w:t>
      </w:r>
      <w:r>
        <w:rPr>
          <w:rStyle w:val="C3"/>
          <w:b w:val="1"/>
          <w:i w:val="1"/>
        </w:rPr>
        <w:t xml:space="preserve"> здорового образа жизни</w:t>
      </w:r>
      <w:r>
        <w:rPr>
          <w:rStyle w:val="C3"/>
          <w:b w:val="1"/>
          <w:i w:val="1"/>
        </w:rPr>
        <w:t xml:space="preserve"> (5 часов)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1.1.  Правила личной гигиены и здоровье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1.2.  Нравственность  и здоровье.   Формирование правильного взаимоотношения полов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  фактор).  Качества,  которые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необходимо воспитать в себе молодому человеку для создания прочной семьи.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1.3.  Инфекции,   передаваемые половым  путем.   Меры  профилактики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1.4.   СПИД и его профилактика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ВИЧ-инфекция и СПИД, краткая характеристика и пути заражения.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СПИД — это финальная стадия инфекционного заболевания, вызываемого вирусом иммунодефицита человека (ВИЧ).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Профилактика СПИДа. Ответственность за заражение ВИЧ-инфекцией.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 xml:space="preserve">7.5.   </w:t>
      </w:r>
      <w:r>
        <w:rPr>
          <w:rStyle w:val="C3"/>
          <w:i w:val="1"/>
        </w:rPr>
        <w:t xml:space="preserve">Семья в современном обществе. Законодательство о семье </w:t>
      </w:r>
      <w:r>
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b w:val="1"/>
        </w:rPr>
        <w:t>2.</w:t>
      </w:r>
      <w:r>
        <w:t xml:space="preserve">  </w:t>
      </w:r>
      <w:r>
        <w:rPr>
          <w:rStyle w:val="C3"/>
          <w:b w:val="1"/>
        </w:rPr>
        <w:t xml:space="preserve">Основы медицинских знаний </w:t>
      </w:r>
      <w:r>
        <w:t xml:space="preserve">и </w:t>
      </w:r>
      <w:r>
        <w:rPr>
          <w:rStyle w:val="C3"/>
          <w:b w:val="1"/>
        </w:rPr>
        <w:t>правила оказания первой медицинской помощи</w:t>
      </w:r>
      <w:r>
        <w:rPr>
          <w:rStyle w:val="C3"/>
          <w:b w:val="1"/>
        </w:rPr>
        <w:t xml:space="preserve"> (4 часа)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2.1.  Первая медицинская помощь при острой сердечной недостаточности и инсульте (практические занятия)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2.2.  Первая медицинская помощь при ранениях (практические занятия)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2.3.  Первая медицинская помощь при травмах (практические занятия)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Первая медицинская помощь при травмах опорно-двигательного аппарата. Профилактика травм опорно-двигательного аппарата.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Первая медицинская помощь при черепно-мозговой травме. Первая медицинская помощь при травмах груди, живота, в области таза, при повреждении позвоночника.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rPr>
          <w:rStyle w:val="C3"/>
          <w:i w:val="1"/>
        </w:rPr>
        <w:t xml:space="preserve">2.4.  Первая медицинская помощь при остановке сердца </w:t>
      </w:r>
      <w: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b w:val="1"/>
        </w:rPr>
        <w:t>3.</w:t>
      </w:r>
      <w:r>
        <w:t xml:space="preserve">  </w:t>
      </w:r>
      <w:r>
        <w:rPr>
          <w:rStyle w:val="C3"/>
          <w:b w:val="1"/>
        </w:rPr>
        <w:t>Воинская обязанность</w:t>
      </w:r>
      <w:r>
        <w:rPr>
          <w:rStyle w:val="C3"/>
          <w:b w:val="1"/>
        </w:rPr>
        <w:t xml:space="preserve"> (11 часов)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rPr>
          <w:rStyle w:val="C3"/>
          <w:i w:val="1"/>
        </w:rPr>
        <w:t xml:space="preserve">3.1. Основные понятия о воинской обязанности </w:t>
      </w:r>
      <w: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по призыву, пребывание в запасе, призыв на военные сборы и прохождение военных сборов в период пребывания в запасе.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rPr>
          <w:rStyle w:val="C3"/>
          <w:i w:val="1"/>
        </w:rPr>
        <w:t xml:space="preserve">3.2.   Организация воинского учета и его предназначение </w:t>
      </w:r>
      <w:r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rPr>
          <w:rStyle w:val="C3"/>
          <w:i w:val="1"/>
        </w:rPr>
        <w:t xml:space="preserve">3.3.   Обязательная подготовка граждан к военной службе </w:t>
      </w:r>
      <w:r>
        <w:t>Основное содержание обязательной подготовки граждан к военной службе.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rPr>
          <w:rStyle w:val="C3"/>
          <w:i w:val="1"/>
        </w:rPr>
        <w:t xml:space="preserve">3.4.  Добровольная подготовка граждан к военной службе </w:t>
      </w:r>
      <w:r>
        <w:t>Основные направления добровольной подготовки граждан к военной службе.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t xml:space="preserve">3.5.   </w:t>
      </w:r>
      <w:r>
        <w:rPr>
          <w:rStyle w:val="C3"/>
          <w:i w:val="1"/>
        </w:rPr>
        <w:t>Организация медицинского освидетельствования и медицинского обследования гра</w:t>
      </w:r>
      <w:r>
        <w:rPr>
          <w:rStyle w:val="C3"/>
          <w:i w:val="1"/>
        </w:rPr>
        <w:t>ж</w:t>
      </w:r>
      <w:r>
        <w:rPr>
          <w:rStyle w:val="C3"/>
          <w:i w:val="1"/>
        </w:rPr>
        <w:t>дан при постановке на воинский учет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rPr>
          <w:rStyle w:val="C3"/>
          <w:i w:val="1"/>
        </w:rPr>
        <w:t xml:space="preserve">3.6.   Увольнение с военной службы и пребывание в запасе </w:t>
      </w:r>
      <w:r>
        <w:t>Увольнение с военной службы. Запас Вооруженных Сил РФ, его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 xml:space="preserve">предназначение, порядок освобождения граждан от военных сборов. 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b w:val="1"/>
        </w:rPr>
        <w:t>4. Особенности военной службы</w:t>
      </w:r>
      <w:r>
        <w:rPr>
          <w:rStyle w:val="C3"/>
          <w:b w:val="1"/>
        </w:rPr>
        <w:t xml:space="preserve"> (11 часов)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4.1.  Правовые основы военной службы, Конституция РФ,  Федеральные законы «Об об</w:t>
      </w:r>
      <w:r>
        <w:rPr>
          <w:rStyle w:val="C3"/>
          <w:i w:val="1"/>
        </w:rPr>
        <w:t>о</w:t>
      </w:r>
      <w:r>
        <w:rPr>
          <w:rStyle w:val="C3"/>
          <w:i w:val="1"/>
        </w:rPr>
        <w:t>роне», «О статусе военнослужащих», «О   воинской обязанности и военной службе»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t>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  <w:r>
        <w:rPr>
          <w:rStyle w:val="C3"/>
          <w:rFonts w:ascii="Arial" w:hAnsi="Arial"/>
        </w:rPr>
        <w:t xml:space="preserve">                                       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 xml:space="preserve">4.2.   Общевоинские уставы Вооруженных Сил РФ </w:t>
      </w:r>
      <w:r>
        <w:t xml:space="preserve">— </w:t>
      </w:r>
      <w:r>
        <w:rPr>
          <w:rStyle w:val="C3"/>
          <w:i w:val="1"/>
        </w:rPr>
        <w:t>закон воинской жизни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Общевоинские уставы — нормативно-правовые акты, регламентирующие жизнь и быт военнослужащих.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Устав внутренней службы Вооруженных Сил РФ, Устав гарнизонной и караульной службы Вооруженных Сил РФ, Дисциплинарный устав Вооруженных Сил РФ, Строевой устав Вооруженных Сил РФ, их предназначение и основные положения.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 xml:space="preserve">4.3.  Военная присяга </w:t>
      </w:r>
      <w:r>
        <w:t xml:space="preserve">— </w:t>
      </w:r>
      <w:r>
        <w:rPr>
          <w:rStyle w:val="C3"/>
          <w:i w:val="1"/>
        </w:rPr>
        <w:t xml:space="preserve">клятва воина на верность Родине </w:t>
      </w:r>
      <w:r>
        <w:t xml:space="preserve">— </w:t>
      </w:r>
      <w:r>
        <w:rPr>
          <w:rStyle w:val="C3"/>
          <w:i w:val="1"/>
        </w:rPr>
        <w:t>России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4.4.  Прохождение военной службы по призыву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Воинские звания военнослужащих ВС РФ.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Военная форма одежды.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rPr>
          <w:rStyle w:val="C3"/>
          <w:i w:val="1"/>
        </w:rPr>
        <w:t xml:space="preserve">4.5.  Прохождение военной службы по контракту </w:t>
      </w:r>
      <w:r>
        <w:t>Основные условия прохождения военной службы по контракту.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4.6.  Права и ответственность военнослужащих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5. </w:t>
      </w:r>
      <w:r>
        <w:rPr>
          <w:rStyle w:val="C3"/>
          <w:b w:val="1"/>
        </w:rPr>
        <w:t xml:space="preserve">Военнослужащий — защитник </w:t>
      </w:r>
      <w:r>
        <w:rPr>
          <w:rStyle w:val="C3"/>
          <w:b w:val="1"/>
        </w:rPr>
        <w:t xml:space="preserve"> Отечества</w:t>
      </w:r>
      <w:r>
        <w:rPr>
          <w:rStyle w:val="C3"/>
          <w:b w:val="1"/>
        </w:rPr>
        <w:t>. Честь и достоинство воина ВС</w:t>
      </w:r>
      <w:r>
        <w:rPr>
          <w:rStyle w:val="C3"/>
          <w:b w:val="1"/>
        </w:rPr>
        <w:t xml:space="preserve"> Ро</w:t>
      </w:r>
      <w:r>
        <w:rPr>
          <w:rStyle w:val="C3"/>
          <w:b w:val="1"/>
        </w:rPr>
        <w:t>с</w:t>
      </w:r>
      <w:r>
        <w:rPr>
          <w:rStyle w:val="C3"/>
          <w:b w:val="1"/>
        </w:rPr>
        <w:t>сии</w:t>
      </w:r>
      <w:r>
        <w:rPr>
          <w:rStyle w:val="C3"/>
          <w:b w:val="1"/>
        </w:rPr>
        <w:t xml:space="preserve"> 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  <w:b w:val="1"/>
        </w:rPr>
      </w:pPr>
      <w:r>
        <w:rPr>
          <w:rStyle w:val="C3"/>
          <w:b w:val="1"/>
        </w:rPr>
        <w:t>(3 часа)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 xml:space="preserve">5.1. Военнослужащий </w:t>
      </w:r>
      <w:r>
        <w:t xml:space="preserve">— </w:t>
      </w:r>
      <w:r>
        <w:rPr>
          <w:rStyle w:val="C3"/>
          <w:i w:val="1"/>
        </w:rPr>
        <w:t>патриот, с честью и достоинством несущий звание защитника Отечества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Основные качества военнослужащего, позволяющие ему с честью и достоинством носить свое воинское звание — защитника Отечества: любовь к Родине, ее истории, культуре, традициям, на-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 xml:space="preserve">5.2.  Военнослужащий </w:t>
      </w:r>
      <w:r>
        <w:t>—</w:t>
      </w:r>
      <w:r>
        <w:rPr>
          <w:rStyle w:val="C3"/>
          <w:i w:val="1"/>
        </w:rPr>
        <w:t>специалист,   в совершенстве владеющий оружием и военной те</w:t>
      </w:r>
      <w:r>
        <w:rPr>
          <w:rStyle w:val="C3"/>
          <w:i w:val="1"/>
        </w:rPr>
        <w:t>х</w:t>
      </w:r>
      <w:r>
        <w:rPr>
          <w:rStyle w:val="C3"/>
          <w:i w:val="1"/>
        </w:rPr>
        <w:t>никой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t xml:space="preserve">5.3.   </w:t>
      </w:r>
      <w:r>
        <w:rPr>
          <w:rStyle w:val="C3"/>
          <w:i w:val="1"/>
        </w:rPr>
        <w:t>Требования воинской деятельности,  предъявляемые к моральным, индивидуально-психологическим и профессиональным качествам гражданина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Общие 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расчета);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 xml:space="preserve">5.4.   Военнослужащий   </w:t>
      </w:r>
      <w:r>
        <w:t>—</w:t>
      </w:r>
      <w:r>
        <w:rPr>
          <w:rStyle w:val="C3"/>
          <w:i w:val="1"/>
        </w:rPr>
        <w:t>подчиненный,   строго   соблюдающий Конституцию и законы Российской Федерации, выполняющий требования воинских уставов, приказы командиров и н</w:t>
      </w:r>
      <w:r>
        <w:rPr>
          <w:rStyle w:val="C3"/>
          <w:i w:val="1"/>
        </w:rPr>
        <w:t>а</w:t>
      </w:r>
      <w:r>
        <w:rPr>
          <w:rStyle w:val="C3"/>
          <w:i w:val="1"/>
        </w:rPr>
        <w:t>чальников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Единоначалие — принцип строительства Вооруженных Сил РФ. Важность соблюдения основного требования, относящегося ко всем военнослужащим,—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5.5.  Как стать офицером Российской Армии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Основные виды военных образовательных учреждений профессионального образования.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Правила приема граждан в военные образовательные учреждения профессионального образования.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Организация подготовки офицерских кадров для Вооруженных Сил РФ.</w:t>
      </w:r>
    </w:p>
    <w:p>
      <w:pPr>
        <w:pStyle w:val="P1"/>
        <w:spacing w:before="100" w:after="100" w:beforeAutospacing="1" w:afterAutospacing="1"/>
        <w:ind w:firstLine="425"/>
        <w:jc w:val="both"/>
        <w:rPr>
          <w:rStyle w:val="C3"/>
        </w:rPr>
      </w:pPr>
      <w:r>
        <w:rPr>
          <w:rStyle w:val="C3"/>
          <w:i w:val="1"/>
        </w:rPr>
        <w:t>5.6.   Международная   (миротворческая)   деятельность  Вооруженных Сил РФ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Участие Вооруженных Сил РФ в миротворческих операциях как средство обеспечения национальной безопасности России.</w:t>
      </w:r>
    </w:p>
    <w:p>
      <w:pPr>
        <w:pStyle w:val="P1"/>
        <w:spacing w:before="100" w:after="100" w:beforeAutospacing="1" w:afterAutospacing="1"/>
        <w:ind w:firstLine="425"/>
        <w:jc w:val="both"/>
      </w:pPr>
      <w: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>
      <w:pPr>
        <w:pStyle w:val="P1"/>
        <w:spacing w:before="100" w:after="100" w:beforeAutospacing="1" w:afterAutospacing="1"/>
        <w:ind w:firstLine="425"/>
        <w:jc w:val="both"/>
      </w:pPr>
    </w:p>
    <w:p>
      <w:pPr>
        <w:pStyle w:val="P1"/>
        <w:jc w:val="center"/>
      </w:pPr>
      <w:r>
        <w:t>3.Тематическое планирование по ОБЖ 11 класс</w:t>
      </w:r>
    </w:p>
    <w:p>
      <w:pPr>
        <w:pStyle w:val="P1"/>
        <w:jc w:val="center"/>
      </w:pPr>
    </w:p>
    <w:p>
      <w:pPr>
        <w:pStyle w:val="P1"/>
        <w:jc w:val="center"/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767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№ п\п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Содержание урока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Кол-во</w:t>
            </w:r>
          </w:p>
          <w:p>
            <w:pPr>
              <w:pStyle w:val="P1"/>
              <w:jc w:val="center"/>
            </w:pPr>
            <w:r>
              <w:t>часов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</w:t>
            </w:r>
          </w:p>
        </w:tc>
        <w:tc>
          <w:tcPr>
            <w:tcW w:w="6804" w:type="dxa"/>
          </w:tcPr>
          <w:p>
            <w:pPr>
              <w:pStyle w:val="P1"/>
            </w:pPr>
            <w:r>
              <w:t>Основы здорового образа жизни.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5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</w:t>
            </w:r>
          </w:p>
        </w:tc>
        <w:tc>
          <w:tcPr>
            <w:tcW w:w="6804" w:type="dxa"/>
          </w:tcPr>
          <w:p>
            <w:pPr>
              <w:pStyle w:val="P1"/>
            </w:pPr>
            <w:r>
              <w:t>Основы медицинских знаний, правила оказания первой мед помощи.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4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</w:t>
            </w:r>
          </w:p>
        </w:tc>
        <w:tc>
          <w:tcPr>
            <w:tcW w:w="6804" w:type="dxa"/>
          </w:tcPr>
          <w:p>
            <w:pPr>
              <w:pStyle w:val="P1"/>
            </w:pPr>
            <w:r>
              <w:t>Воинская обязанность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11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</w:t>
            </w:r>
          </w:p>
        </w:tc>
        <w:tc>
          <w:tcPr>
            <w:tcW w:w="6804" w:type="dxa"/>
          </w:tcPr>
          <w:p>
            <w:pPr>
              <w:pStyle w:val="P1"/>
            </w:pPr>
            <w:r>
              <w:t>Особенности военной службы.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11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</w:t>
            </w:r>
          </w:p>
        </w:tc>
        <w:tc>
          <w:tcPr>
            <w:tcW w:w="6804" w:type="dxa"/>
          </w:tcPr>
          <w:p>
            <w:pPr>
              <w:pStyle w:val="P1"/>
            </w:pPr>
            <w:r>
              <w:t>Военнослужащий- защитник своего Отечества. честь и достоинство воина ВС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3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6</w:t>
            </w:r>
          </w:p>
        </w:tc>
        <w:tc>
          <w:tcPr>
            <w:tcW w:w="6804" w:type="dxa"/>
          </w:tcPr>
          <w:p>
            <w:pPr>
              <w:pStyle w:val="P1"/>
            </w:pPr>
            <w:r>
              <w:t>Итого: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  <w:r>
              <w:t>34</w:t>
            </w:r>
          </w:p>
        </w:tc>
      </w:tr>
    </w:tbl>
    <w:p>
      <w:pPr>
        <w:pStyle w:val="P1"/>
        <w:spacing w:before="100" w:after="100" w:beforeAutospacing="1" w:afterAutospacing="1"/>
        <w:jc w:val="both"/>
      </w:pPr>
    </w:p>
    <w:p>
      <w:pPr>
        <w:pStyle w:val="P1"/>
        <w:spacing w:before="100" w:after="100" w:beforeAutospacing="1" w:afterAutospacing="1"/>
        <w:jc w:val="both"/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Календарно - т</w:t>
      </w:r>
      <w:r>
        <w:rPr>
          <w:rStyle w:val="C3"/>
          <w:b w:val="1"/>
        </w:rPr>
        <w:t>ематическое планирование по ОБЖ 10 класс.</w:t>
      </w:r>
    </w:p>
    <w:p>
      <w:pPr>
        <w:pStyle w:val="P1"/>
        <w:jc w:val="center"/>
        <w:rPr>
          <w:rStyle w:val="C3"/>
        </w:rPr>
      </w:pPr>
    </w:p>
    <w:tbl>
      <w:tblPr>
        <w:tblStyle w:val="T2"/>
        <w:tblW w:w="9540" w:type="dxa"/>
        <w:tblInd w:w="-7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  <w:trHeight w:hRule="atLeast" w:val="1046"/>
        </w:trPr>
        <w:tc>
          <w:tcPr>
            <w:tcW w:w="889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№ п\п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Разделы тема урока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Кол-во ч</w:t>
            </w:r>
            <w:r>
              <w:rPr>
                <w:rStyle w:val="C3"/>
                <w:b w:val="1"/>
              </w:rPr>
              <w:t>а</w:t>
            </w:r>
            <w:r>
              <w:rPr>
                <w:rStyle w:val="C3"/>
                <w:b w:val="1"/>
              </w:rPr>
              <w:t>сов</w:t>
            </w: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  <w:rPr>
                <w:rStyle w:val="C3"/>
              </w:rPr>
            </w:pPr>
          </w:p>
        </w:tc>
        <w:tc>
          <w:tcPr>
            <w:tcW w:w="703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Опасные и чрезвычайные ситуации, возникающие в повс</w:t>
            </w:r>
            <w:r>
              <w:rPr>
                <w:rStyle w:val="C3"/>
                <w:b w:val="1"/>
              </w:rPr>
              <w:t>е</w:t>
            </w:r>
            <w:r>
              <w:rPr>
                <w:rStyle w:val="C3"/>
                <w:b w:val="1"/>
              </w:rPr>
              <w:t>дневной жизни.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Введение. Для чего надо изучать ОБЖ. Цели курса ОБЖ в 10 классе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Правила поведения в условиях вынужденной автономии в природных условиях.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Правила поведения в ситуациях криминогенного характера.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Уголовная ответственность несовершеннолетних.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Изменения в уголовном кодексе РФ, касающееся уголовной ответственности несовершеннолетних.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6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Правила поведения в условиях ЧС природного характера.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7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Правила поведения в условиях ЧС техногенного характера.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8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Единая система предупреждения и ликвидации ЧС и ее структура.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9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Законы и другие нормативные акты РФ по обеспечению безопасности.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</w:p>
        </w:tc>
        <w:tc>
          <w:tcPr>
            <w:tcW w:w="703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1620" w:type="dxa"/>
          </w:tcPr>
          <w:p>
            <w:pPr>
              <w:pStyle w:val="P1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10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Гражданская оборона, основные понятия и определения.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11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Ядерное оружие и его поражающие факторы.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12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Химическое оружие и его поражающие факторы.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13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Бактериальное оружие и его поражающие факторы.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14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Современные обычные средства поражения.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15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Оружие массового поражения мероприятия по защите населения. Итоговый урок.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16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17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 xml:space="preserve">Защитные  сооружения гражданской обороны.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18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Виды защитных сооружений.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19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Правила поведения в защитных сооружениях.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20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Средства индивидуальной защиты населения.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21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Средства защиты кожи.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22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Организация аварийно-спасательных работ.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23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Организация ГО в общеобразовательном учреждении.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24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ГО составная часть обороноспособности страны. Итоговый урок.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</w:p>
        </w:tc>
        <w:tc>
          <w:tcPr>
            <w:tcW w:w="703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25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Здоровье человека, общие понятия и определения.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26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Влияние окружающей среды на здоровье человека.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27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Инфекционные заболевания причины их возникновения.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28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Наиболее характерные заболевания механизм передачи.</w:t>
            </w:r>
          </w:p>
        </w:tc>
        <w:tc>
          <w:tcPr>
            <w:tcW w:w="1620" w:type="dxa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29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Профилактика некоторых инфекционных заболеваний.</w:t>
            </w:r>
          </w:p>
        </w:tc>
        <w:tc>
          <w:tcPr>
            <w:tcW w:w="1620" w:type="dxa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30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Здоровье человека и инфекционные заболевания. Итоговый урок.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</w:p>
        </w:tc>
        <w:tc>
          <w:tcPr>
            <w:tcW w:w="703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Основы здорового образа жизни.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31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Здоровый образ жизни индивидуальная система.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32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Общие понятия о режиме жизнедеятельности человека.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33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Основные элементы жизнедеятельности человека.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34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Основные понятия о биологических ритмах организма.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35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Значение двигательной активности для здоровья.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36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Правила использования факторов окружающей седы.</w:t>
            </w:r>
          </w:p>
        </w:tc>
        <w:tc>
          <w:tcPr>
            <w:tcW w:w="1620" w:type="dxa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37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Вредные привычки и социальные последствия привычек.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38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Алкоголь и его влияние на здоровье человека.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39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Курение и его влияние на здоровье человека.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40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Основы здорового образа жизни. Итоговый урок.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</w:p>
        </w:tc>
        <w:tc>
          <w:tcPr>
            <w:tcW w:w="703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Вооружённые силы Российской Федерации.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41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Организация ВС Московского государства.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42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Создание Советских ВС России.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43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Организационная структура ВСРФ и их виды ВС и рода войск.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44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Ракетные войска история их создания.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45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Сухопутные войска история их создания.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46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ВВС история их создания.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47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ВМФ история их создания.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48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 xml:space="preserve">Другие виды ВСРФ. Итоговый урок. 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49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Функции и основные задачи ВСРФ.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50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Роль и место ВСРФ в системе обеспечение безопасности.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51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Руководство и управление ВСРФ.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52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Реформа ВСРФ этапы и содержание реформы.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53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 xml:space="preserve">Пограничные, внутренние и железнодорожные войска, их структура и значение. 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54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Войска федеральной связи и войска ГО.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55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ВСРФ защитники нашего отечества. Итоговый урок.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</w:p>
        </w:tc>
        <w:tc>
          <w:tcPr>
            <w:tcW w:w="703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Боевые традиции ВСРФ.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56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Патриотизм духовно-нравственная основа личности.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57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Воинский долг- обязанность перед Отечеством.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58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Основные формы увековечивания памяти.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59-60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2 Февраля день воинской славы России.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61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Войсковое товарищество.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62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Боевые традиции ВСРФ. Итоговый урок.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</w:p>
        </w:tc>
        <w:tc>
          <w:tcPr>
            <w:tcW w:w="703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Символы воинской чести</w:t>
            </w:r>
          </w:p>
        </w:tc>
        <w:tc>
          <w:tcPr>
            <w:tcW w:w="1620" w:type="dxa"/>
          </w:tcPr>
          <w:p>
            <w:pPr>
              <w:pStyle w:val="P1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63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Боевое знамя воинской части почетный знак.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64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Ордена почетные награды.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65-66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 xml:space="preserve">Ритуалы ВСРФ. 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67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Основы военной службы. Зачет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68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  <w:r>
              <w:t>Символы воинской чести. Итоговый урок.</w:t>
            </w: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889" w:type="dxa"/>
          </w:tcPr>
          <w:p>
            <w:pPr>
              <w:pStyle w:val="P1"/>
              <w:jc w:val="center"/>
            </w:pPr>
            <w:r>
              <w:t>Всего</w:t>
            </w:r>
          </w:p>
        </w:tc>
        <w:tc>
          <w:tcPr>
            <w:tcW w:w="7031" w:type="dxa"/>
          </w:tcPr>
          <w:p>
            <w:pPr>
              <w:pStyle w:val="P1"/>
              <w:jc w:val="center"/>
            </w:pPr>
          </w:p>
        </w:tc>
        <w:tc>
          <w:tcPr>
            <w:tcW w:w="1620" w:type="dxa"/>
          </w:tcPr>
          <w:p>
            <w:pPr>
              <w:pStyle w:val="P1"/>
              <w:jc w:val="center"/>
            </w:pPr>
          </w:p>
        </w:tc>
      </w:tr>
    </w:tbl>
    <w:p>
      <w:pPr>
        <w:pStyle w:val="P1"/>
      </w:pPr>
    </w:p>
    <w:p>
      <w:pPr>
        <w:pStyle w:val="P1"/>
      </w:pPr>
    </w:p>
    <w:p>
      <w:pPr>
        <w:pStyle w:val="P1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Календарно - т</w:t>
      </w:r>
      <w:r>
        <w:rPr>
          <w:rStyle w:val="C3"/>
          <w:b w:val="1"/>
        </w:rPr>
        <w:t>ематическое планирование по ОБЖ 11 класс</w:t>
      </w:r>
    </w:p>
    <w:p>
      <w:pPr>
        <w:pStyle w:val="P1"/>
        <w:jc w:val="center"/>
        <w:rPr>
          <w:rStyle w:val="C3"/>
        </w:rPr>
      </w:pPr>
    </w:p>
    <w:p>
      <w:pPr>
        <w:pStyle w:val="P1"/>
        <w:jc w:val="center"/>
        <w:rPr>
          <w:rStyle w:val="C3"/>
        </w:rPr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767"/>
        </w:trPr>
        <w:tc>
          <w:tcPr>
            <w:tcW w:w="110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№ п\п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Содержание урока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Кол-во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часов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</w:p>
        </w:tc>
        <w:tc>
          <w:tcPr>
            <w:tcW w:w="6804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Основы здорового образа жизни.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Личная гигиена, общие понятия и определения.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Уход за кожей, зубами. Гигиена одежды.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Некоторые понятия об очищении организма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Формирование правильного взаимоотношения полов.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Болезни передаваемые половым путем.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6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СПИД и его профилактика.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7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Семья в современном обществе.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</w:p>
        </w:tc>
        <w:tc>
          <w:tcPr>
            <w:tcW w:w="6804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Основы медицинских знаний, правила оказания первой мед помощи.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8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Первая мед помощь при острой сердечной недостаточности.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9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Первая мед помощь при инсульте.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10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Виды ран и общие правила оказания мед помощи.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11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Способы остановки кровотечения. Правила наложения давящей повязки.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12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Первая мед помощь при травмах опорно-двигательного аппарата.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13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Первая мед помощь причерепно мозговой травме.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14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Первая мед помощь при травмах груди живота и таза.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15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Понятия клинической смерти.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16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Правила проведения непрямого массажа сердца и вентиляции легких.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</w:p>
        </w:tc>
        <w:tc>
          <w:tcPr>
            <w:tcW w:w="6804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Воинская обязанность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17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Основные понятия о воинской обязанности.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18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Организация воинского учета.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19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Обязанности граждан по воинскому учету.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20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Основное содержание обязательной подготовки граждан к военной службе.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21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Основные требования к молодежи призывного возраста.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22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Добровольная подготовка молодежи к военной службе.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23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Предназначение медицинского освидетельствования.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24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 xml:space="preserve">Категории годности к военной службе 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25-26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Профессионально-психологический отбор.</w:t>
            </w:r>
          </w:p>
        </w:tc>
        <w:tc>
          <w:tcPr>
            <w:tcW w:w="1666" w:type="dxa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27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Увольнение с военной службы.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28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Запас ВСРФ.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29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Порядок освобождения граждан от военных сборов.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30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Воинская обязанность. Итоговый урок.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</w:p>
        </w:tc>
        <w:tc>
          <w:tcPr>
            <w:tcW w:w="6804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Особенности военной службы.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31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Конституция РФ.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32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 xml:space="preserve">Федеральный закон  «об обороне»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33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Федеральный закон «о статусе военнослужащих»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34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Военная служба особый вид государственной службы.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35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Военные аспекты международного права.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36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Общевоинские уставы нормативно-правовые акты.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37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Устав внутренней службы ВС РФ.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38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Устав гарнизонной и караульной служб.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39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Дисциплинарный устав.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40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Строевой устав.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41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История понятия военной присяги.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42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Текст военной присяги.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43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Призыв на военную службу, время призыва.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44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Порядок освобождения от военной службы.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45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Общие обязанности военнослужащих.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46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 xml:space="preserve">Размещение военнослужащих  в воинской части.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47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Время военной службы.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48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Воинские звания в ВС РФ.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49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Основные условия прохождения службы по контракту.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50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Требования при поступлении на службу по контракту.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51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Права и льготы военнослужащих.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52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Общие права военнослужащих.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53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Общие обязанности военнослужащих.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54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Общие права военнослужащих.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55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Виды ответственности.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56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Дисциплинарные взыскания налагаемые на солдат.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57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Уголовная ответственность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58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Основы военной служб. Итоговый урок.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</w:p>
        </w:tc>
        <w:tc>
          <w:tcPr>
            <w:tcW w:w="6804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Военнослужащий защитник своего отечества.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59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Основные качества защитника отечества.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60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Необходимость глубоких знаний для службы в армии.</w:t>
            </w:r>
          </w:p>
        </w:tc>
        <w:tc>
          <w:tcPr>
            <w:tcW w:w="1666" w:type="dxa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61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Понимание своей военной специальности.</w:t>
            </w:r>
          </w:p>
        </w:tc>
        <w:tc>
          <w:tcPr>
            <w:tcW w:w="1666" w:type="dxa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62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Виды воинской деятельности.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63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Разумная инициатива при выполнение воинского долга.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64-65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 xml:space="preserve">Как стать офицером Российской  армии.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66-67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Военнослужащий – защитник своего отечества.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68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  <w:r>
              <w:t>Международная миротворческая деятельность</w:t>
            </w: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pStyle w:val="P1"/>
              <w:jc w:val="center"/>
            </w:pPr>
            <w:r>
              <w:t>ВСЕГО</w:t>
            </w:r>
          </w:p>
        </w:tc>
        <w:tc>
          <w:tcPr>
            <w:tcW w:w="6804" w:type="dxa"/>
          </w:tcPr>
          <w:p>
            <w:pPr>
              <w:pStyle w:val="P1"/>
              <w:jc w:val="center"/>
            </w:pPr>
          </w:p>
        </w:tc>
        <w:tc>
          <w:tcPr>
            <w:tcW w:w="1666" w:type="dxa"/>
          </w:tcPr>
          <w:p>
            <w:pPr>
              <w:pStyle w:val="P1"/>
              <w:jc w:val="center"/>
            </w:pPr>
          </w:p>
        </w:tc>
      </w:tr>
    </w:tbl>
    <w:p>
      <w:pPr>
        <w:pStyle w:val="P1"/>
        <w:jc w:val="center"/>
      </w:pPr>
    </w:p>
    <w:p>
      <w:pPr>
        <w:pStyle w:val="P1"/>
        <w:spacing w:before="100" w:after="100" w:beforeAutospacing="1" w:afterAutospacing="1"/>
        <w:ind w:firstLine="140"/>
        <w:jc w:val="both"/>
      </w:pPr>
    </w:p>
    <w:p>
      <w:pPr>
        <w:pStyle w:val="P1"/>
        <w:ind w:firstLine="720"/>
      </w:pPr>
    </w:p>
    <w:p>
      <w:pPr>
        <w:pStyle w:val="P1"/>
      </w:pPr>
      <w:r>
        <w:tab/>
      </w:r>
    </w:p>
    <w:p>
      <w:pPr>
        <w:pStyle w:val="P1"/>
        <w:ind w:firstLine="720"/>
      </w:pPr>
    </w:p>
    <w:p>
      <w:pPr>
        <w:pStyle w:val="P1"/>
        <w:ind w:firstLine="709"/>
        <w:jc w:val="center"/>
      </w:pPr>
    </w:p>
    <w:p>
      <w:pPr>
        <w:pStyle w:val="P1"/>
        <w:ind w:firstLine="709"/>
        <w:rPr>
          <w:rStyle w:val="C3"/>
          <w:i w:val="1"/>
        </w:rPr>
      </w:pPr>
    </w:p>
    <w:p>
      <w:pPr>
        <w:pStyle w:val="P1"/>
        <w:spacing w:before="60"/>
        <w:jc w:val="both"/>
        <w:rPr>
          <w:rStyle w:val="C3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9"/>
      <w:pgMar w:left="1134" w:right="851" w:top="851" w:bottom="851" w:header="720" w:footer="720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x="-4" w:xAlign="left" w:y="1" w:yAlign="inline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16"/>
      <w:rPr>
        <w:rStyle w:val="C4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x="-4" w:xAlign="left" w:y="1" w:yAlign="inline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16"/>
      <w:rPr>
        <w:rStyle w:val="C4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jc w:val="right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x="-4" w:xAlign="left" w:y="1" w:yAlign="inline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10"/>
      <w:rPr>
        <w:rStyle w:val="C4"/>
      </w:rPr>
    </w:pPr>
  </w:p>
</w:hdr>
</file>

<file path=word/numbering.xml><?xml version="1.0" encoding="utf-8"?>
<w:numbering xmlns:w="http://schemas.openxmlformats.org/wordprocessingml/2006/main">
  <w:abstractNum w:abstractNumId="0">
    <w:nsid w:val="0BC2446D"/>
    <w:multiLevelType w:val="hybridMultilevel"/>
    <w:lvl w:ilvl="0" w:tplc="6F59E12A">
      <w:start w:val="1"/>
      <w:numFmt w:val="bullet"/>
      <w:suff w:val="tab"/>
      <w:lvlText w:val=""/>
      <w:lvlJc w:val="left"/>
      <w:pPr>
        <w:ind w:hanging="567" w:left="567"/>
        <w:tabs>
          <w:tab w:val="left" w:pos="567" w:leader="none"/>
        </w:tabs>
      </w:pPr>
      <w:rPr>
        <w:rFonts w:ascii="Symbol" w:hAnsi="Symbol"/>
      </w:rPr>
    </w:lvl>
    <w:lvl w:ilvl="1" w:tplc="5D1A8D7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E6CBF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898705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03EB69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4AC6D6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20C10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FD31A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6552C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0A7134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24517659"/>
    <w:multiLevelType w:val="hybridMultilevel"/>
    <w:lvl w:ilvl="0" w:tplc="50B7B4FC">
      <w:start w:val="10"/>
      <w:numFmt w:val="bullet"/>
      <w:suff w:val="tab"/>
      <w:lvlText w:val="–"/>
      <w:lvlJc w:val="left"/>
      <w:pPr>
        <w:ind w:hanging="885" w:left="1594"/>
        <w:tabs>
          <w:tab w:val="left" w:pos="1594" w:leader="none"/>
        </w:tabs>
      </w:pPr>
      <w:rPr>
        <w:rFonts w:ascii="Times New Roman" w:hAnsi="Times New Roman"/>
      </w:rPr>
    </w:lvl>
    <w:lvl w:ilvl="1" w:tplc="65AC414C">
      <w:start w:val="1"/>
      <w:numFmt w:val="bullet"/>
      <w:suff w:val="tab"/>
      <w:lvlText w:val="o"/>
      <w:lvlJc w:val="left"/>
      <w:pPr>
        <w:ind w:hanging="360" w:left="1789"/>
        <w:tabs>
          <w:tab w:val="left" w:pos="1789" w:leader="none"/>
        </w:tabs>
      </w:pPr>
      <w:rPr>
        <w:rFonts w:ascii="Courier New" w:hAnsi="Courier New"/>
      </w:rPr>
    </w:lvl>
    <w:lvl w:ilvl="2" w:tplc="1EB62A3F">
      <w:start w:val="1"/>
      <w:numFmt w:val="bullet"/>
      <w:suff w:val="tab"/>
      <w:lvlText w:val=""/>
      <w:lvlJc w:val="left"/>
      <w:pPr>
        <w:ind w:hanging="360" w:left="2509"/>
        <w:tabs>
          <w:tab w:val="left" w:pos="2509" w:leader="none"/>
        </w:tabs>
      </w:pPr>
      <w:rPr>
        <w:rFonts w:ascii="Wingdings" w:hAnsi="Wingdings"/>
      </w:rPr>
    </w:lvl>
    <w:lvl w:ilvl="3" w:tplc="3EDF85F5">
      <w:start w:val="1"/>
      <w:numFmt w:val="bullet"/>
      <w:suff w:val="tab"/>
      <w:lvlText w:val=""/>
      <w:lvlJc w:val="left"/>
      <w:pPr>
        <w:ind w:hanging="360" w:left="3229"/>
        <w:tabs>
          <w:tab w:val="left" w:pos="3229" w:leader="none"/>
        </w:tabs>
      </w:pPr>
      <w:rPr>
        <w:rFonts w:ascii="Symbol" w:hAnsi="Symbol"/>
      </w:rPr>
    </w:lvl>
    <w:lvl w:ilvl="4" w:tplc="46CD6BB6">
      <w:start w:val="1"/>
      <w:numFmt w:val="bullet"/>
      <w:suff w:val="tab"/>
      <w:lvlText w:val="o"/>
      <w:lvlJc w:val="left"/>
      <w:pPr>
        <w:ind w:hanging="360" w:left="3949"/>
        <w:tabs>
          <w:tab w:val="left" w:pos="3949" w:leader="none"/>
        </w:tabs>
      </w:pPr>
      <w:rPr>
        <w:rFonts w:ascii="Courier New" w:hAnsi="Courier New"/>
      </w:rPr>
    </w:lvl>
    <w:lvl w:ilvl="5" w:tplc="4B766ABF">
      <w:start w:val="1"/>
      <w:numFmt w:val="bullet"/>
      <w:suff w:val="tab"/>
      <w:lvlText w:val=""/>
      <w:lvlJc w:val="left"/>
      <w:pPr>
        <w:ind w:hanging="360" w:left="4669"/>
        <w:tabs>
          <w:tab w:val="left" w:pos="4669" w:leader="none"/>
        </w:tabs>
      </w:pPr>
      <w:rPr>
        <w:rFonts w:ascii="Wingdings" w:hAnsi="Wingdings"/>
      </w:rPr>
    </w:lvl>
    <w:lvl w:ilvl="6" w:tplc="12DCF08D">
      <w:start w:val="1"/>
      <w:numFmt w:val="bullet"/>
      <w:suff w:val="tab"/>
      <w:lvlText w:val=""/>
      <w:lvlJc w:val="left"/>
      <w:pPr>
        <w:ind w:hanging="360" w:left="5389"/>
        <w:tabs>
          <w:tab w:val="left" w:pos="5389" w:leader="none"/>
        </w:tabs>
      </w:pPr>
      <w:rPr>
        <w:rFonts w:ascii="Symbol" w:hAnsi="Symbol"/>
      </w:rPr>
    </w:lvl>
    <w:lvl w:ilvl="7" w:tplc="63853CBA">
      <w:start w:val="1"/>
      <w:numFmt w:val="bullet"/>
      <w:suff w:val="tab"/>
      <w:lvlText w:val="o"/>
      <w:lvlJc w:val="left"/>
      <w:pPr>
        <w:ind w:hanging="360" w:left="6109"/>
        <w:tabs>
          <w:tab w:val="left" w:pos="6109" w:leader="none"/>
        </w:tabs>
      </w:pPr>
      <w:rPr>
        <w:rFonts w:ascii="Courier New" w:hAnsi="Courier New"/>
      </w:rPr>
    </w:lvl>
    <w:lvl w:ilvl="8" w:tplc="18DD3758">
      <w:start w:val="1"/>
      <w:numFmt w:val="bullet"/>
      <w:suff w:val="tab"/>
      <w:lvlText w:val=""/>
      <w:lvlJc w:val="left"/>
      <w:pPr>
        <w:ind w:hanging="360" w:left="6829"/>
        <w:tabs>
          <w:tab w:val="left" w:pos="6829" w:leader="none"/>
        </w:tabs>
      </w:pPr>
      <w:rPr>
        <w:rFonts w:ascii="Wingdings" w:hAnsi="Wingdings"/>
      </w:rPr>
    </w:lvl>
  </w:abstractNum>
  <w:abstractNum w:abstractNumId="3">
    <w:nsid w:val="29DD3D85"/>
    <w:multiLevelType w:val="hybridMultilevel"/>
    <w:lvl w:ilvl="0" w:tplc="14C57B8B">
      <w:start w:val="0"/>
      <w:numFmt w:val="bullet"/>
      <w:suff w:val="tab"/>
      <w:lvlText w:val="–"/>
      <w:lvlJc w:val="left"/>
      <w:pPr>
        <w:ind w:hanging="312" w:left="1021"/>
        <w:tabs>
          <w:tab w:val="left" w:pos="1069" w:leader="none"/>
        </w:tabs>
      </w:pPr>
      <w:rPr>
        <w:rFonts w:ascii="Times New Roman" w:hAnsi="Times New Roman"/>
      </w:rPr>
    </w:lvl>
    <w:lvl w:ilvl="1" w:tplc="38C8BA17">
      <w:start w:val="1"/>
      <w:numFmt w:val="bullet"/>
      <w:suff w:val="tab"/>
      <w:lvlText w:val="o"/>
      <w:lvlJc w:val="left"/>
      <w:pPr>
        <w:ind w:hanging="360" w:left="1789"/>
        <w:tabs>
          <w:tab w:val="left" w:pos="1789" w:leader="none"/>
        </w:tabs>
      </w:pPr>
      <w:rPr>
        <w:rFonts w:ascii="Courier New" w:hAnsi="Courier New"/>
      </w:rPr>
    </w:lvl>
    <w:lvl w:ilvl="2" w:tplc="33E28647">
      <w:start w:val="1"/>
      <w:numFmt w:val="bullet"/>
      <w:suff w:val="tab"/>
      <w:lvlText w:val=""/>
      <w:lvlJc w:val="left"/>
      <w:pPr>
        <w:ind w:hanging="360" w:left="2509"/>
        <w:tabs>
          <w:tab w:val="left" w:pos="2509" w:leader="none"/>
        </w:tabs>
      </w:pPr>
      <w:rPr>
        <w:rFonts w:ascii="Wingdings" w:hAnsi="Wingdings"/>
      </w:rPr>
    </w:lvl>
    <w:lvl w:ilvl="3" w:tplc="7DDB5C73">
      <w:start w:val="1"/>
      <w:numFmt w:val="bullet"/>
      <w:suff w:val="tab"/>
      <w:lvlText w:val=""/>
      <w:lvlJc w:val="left"/>
      <w:pPr>
        <w:ind w:hanging="360" w:left="3229"/>
        <w:tabs>
          <w:tab w:val="left" w:pos="3229" w:leader="none"/>
        </w:tabs>
      </w:pPr>
      <w:rPr>
        <w:rFonts w:ascii="Symbol" w:hAnsi="Symbol"/>
      </w:rPr>
    </w:lvl>
    <w:lvl w:ilvl="4" w:tplc="7876D041">
      <w:start w:val="1"/>
      <w:numFmt w:val="bullet"/>
      <w:suff w:val="tab"/>
      <w:lvlText w:val="o"/>
      <w:lvlJc w:val="left"/>
      <w:pPr>
        <w:ind w:hanging="360" w:left="3949"/>
        <w:tabs>
          <w:tab w:val="left" w:pos="3949" w:leader="none"/>
        </w:tabs>
      </w:pPr>
      <w:rPr>
        <w:rFonts w:ascii="Courier New" w:hAnsi="Courier New"/>
      </w:rPr>
    </w:lvl>
    <w:lvl w:ilvl="5" w:tplc="37445D90">
      <w:start w:val="1"/>
      <w:numFmt w:val="bullet"/>
      <w:suff w:val="tab"/>
      <w:lvlText w:val=""/>
      <w:lvlJc w:val="left"/>
      <w:pPr>
        <w:ind w:hanging="360" w:left="4669"/>
        <w:tabs>
          <w:tab w:val="left" w:pos="4669" w:leader="none"/>
        </w:tabs>
      </w:pPr>
      <w:rPr>
        <w:rFonts w:ascii="Wingdings" w:hAnsi="Wingdings"/>
      </w:rPr>
    </w:lvl>
    <w:lvl w:ilvl="6" w:tplc="38458F8D">
      <w:start w:val="1"/>
      <w:numFmt w:val="bullet"/>
      <w:suff w:val="tab"/>
      <w:lvlText w:val=""/>
      <w:lvlJc w:val="left"/>
      <w:pPr>
        <w:ind w:hanging="360" w:left="5389"/>
        <w:tabs>
          <w:tab w:val="left" w:pos="5389" w:leader="none"/>
        </w:tabs>
      </w:pPr>
      <w:rPr>
        <w:rFonts w:ascii="Symbol" w:hAnsi="Symbol"/>
      </w:rPr>
    </w:lvl>
    <w:lvl w:ilvl="7" w:tplc="5F06C337">
      <w:start w:val="1"/>
      <w:numFmt w:val="bullet"/>
      <w:suff w:val="tab"/>
      <w:lvlText w:val="o"/>
      <w:lvlJc w:val="left"/>
      <w:pPr>
        <w:ind w:hanging="360" w:left="6109"/>
        <w:tabs>
          <w:tab w:val="left" w:pos="6109" w:leader="none"/>
        </w:tabs>
      </w:pPr>
      <w:rPr>
        <w:rFonts w:ascii="Courier New" w:hAnsi="Courier New"/>
      </w:rPr>
    </w:lvl>
    <w:lvl w:ilvl="8" w:tplc="235CE989">
      <w:start w:val="1"/>
      <w:numFmt w:val="bullet"/>
      <w:suff w:val="tab"/>
      <w:lvlText w:val=""/>
      <w:lvlJc w:val="left"/>
      <w:pPr>
        <w:ind w:hanging="360" w:left="6829"/>
        <w:tabs>
          <w:tab w:val="left" w:pos="6829" w:leader="none"/>
        </w:tabs>
      </w:pPr>
      <w:rPr>
        <w:rFonts w:ascii="Wingdings" w:hAnsi="Wingdings"/>
      </w:rPr>
    </w:lvl>
  </w:abstractNum>
  <w:abstractNum w:abstractNumId="4">
    <w:nsid w:val="47D924EB"/>
    <w:multiLevelType w:val="hybridMultilevel"/>
    <w:lvl w:ilvl="0" w:tplc="67645045">
      <w:start w:val="1"/>
      <w:numFmt w:val="bullet"/>
      <w:suff w:val="tab"/>
      <w:lvlText w:val=""/>
      <w:lvlJc w:val="left"/>
      <w:pPr>
        <w:ind w:hanging="567" w:left="567"/>
        <w:tabs>
          <w:tab w:val="left" w:pos="567" w:leader="none"/>
        </w:tabs>
      </w:pPr>
      <w:rPr>
        <w:rFonts w:ascii="Symbol" w:hAnsi="Symbol"/>
        <w:sz w:val="22"/>
      </w:rPr>
    </w:lvl>
    <w:lvl w:ilvl="1" w:tplc="6AECA69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CEF0B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7BD637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FCA91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543AA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65A0A1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FEEFBC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B71E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5661114C"/>
    <w:multiLevelType w:val="hybridMultilevel"/>
    <w:lvl w:ilvl="0" w:tplc="1FA4D868">
      <w:start w:val="0"/>
      <w:numFmt w:val="bullet"/>
      <w:suff w:val="tab"/>
      <w:lvlText w:val="–"/>
      <w:lvlJc w:val="left"/>
      <w:pPr>
        <w:ind w:hanging="885" w:left="1594"/>
        <w:tabs>
          <w:tab w:val="left" w:pos="1594" w:leader="none"/>
        </w:tabs>
      </w:pPr>
      <w:rPr>
        <w:rFonts w:ascii="Times New Roman" w:hAnsi="Times New Roman"/>
      </w:rPr>
    </w:lvl>
    <w:lvl w:ilvl="1" w:tplc="1AAAD712">
      <w:start w:val="1"/>
      <w:numFmt w:val="bullet"/>
      <w:suff w:val="tab"/>
      <w:lvlText w:val="o"/>
      <w:lvlJc w:val="left"/>
      <w:pPr>
        <w:ind w:hanging="360" w:left="1789"/>
        <w:tabs>
          <w:tab w:val="left" w:pos="1789" w:leader="none"/>
        </w:tabs>
      </w:pPr>
      <w:rPr>
        <w:rFonts w:ascii="Courier New" w:hAnsi="Courier New"/>
      </w:rPr>
    </w:lvl>
    <w:lvl w:ilvl="2" w:tplc="12179246">
      <w:start w:val="1"/>
      <w:numFmt w:val="bullet"/>
      <w:suff w:val="tab"/>
      <w:lvlText w:val=""/>
      <w:lvlJc w:val="left"/>
      <w:pPr>
        <w:ind w:hanging="360" w:left="2509"/>
        <w:tabs>
          <w:tab w:val="left" w:pos="2509" w:leader="none"/>
        </w:tabs>
      </w:pPr>
      <w:rPr>
        <w:rFonts w:ascii="Wingdings" w:hAnsi="Wingdings"/>
      </w:rPr>
    </w:lvl>
    <w:lvl w:ilvl="3" w:tplc="64C9034D">
      <w:start w:val="1"/>
      <w:numFmt w:val="bullet"/>
      <w:suff w:val="tab"/>
      <w:lvlText w:val=""/>
      <w:lvlJc w:val="left"/>
      <w:pPr>
        <w:ind w:hanging="360" w:left="3229"/>
        <w:tabs>
          <w:tab w:val="left" w:pos="3229" w:leader="none"/>
        </w:tabs>
      </w:pPr>
      <w:rPr>
        <w:rFonts w:ascii="Symbol" w:hAnsi="Symbol"/>
      </w:rPr>
    </w:lvl>
    <w:lvl w:ilvl="4" w:tplc="72412D90">
      <w:start w:val="1"/>
      <w:numFmt w:val="bullet"/>
      <w:suff w:val="tab"/>
      <w:lvlText w:val="o"/>
      <w:lvlJc w:val="left"/>
      <w:pPr>
        <w:ind w:hanging="360" w:left="3949"/>
        <w:tabs>
          <w:tab w:val="left" w:pos="3949" w:leader="none"/>
        </w:tabs>
      </w:pPr>
      <w:rPr>
        <w:rFonts w:ascii="Courier New" w:hAnsi="Courier New"/>
      </w:rPr>
    </w:lvl>
    <w:lvl w:ilvl="5" w:tplc="7266BB68">
      <w:start w:val="1"/>
      <w:numFmt w:val="bullet"/>
      <w:suff w:val="tab"/>
      <w:lvlText w:val=""/>
      <w:lvlJc w:val="left"/>
      <w:pPr>
        <w:ind w:hanging="360" w:left="4669"/>
        <w:tabs>
          <w:tab w:val="left" w:pos="4669" w:leader="none"/>
        </w:tabs>
      </w:pPr>
      <w:rPr>
        <w:rFonts w:ascii="Wingdings" w:hAnsi="Wingdings"/>
      </w:rPr>
    </w:lvl>
    <w:lvl w:ilvl="6" w:tplc="030A2382">
      <w:start w:val="1"/>
      <w:numFmt w:val="bullet"/>
      <w:suff w:val="tab"/>
      <w:lvlText w:val=""/>
      <w:lvlJc w:val="left"/>
      <w:pPr>
        <w:ind w:hanging="360" w:left="5389"/>
        <w:tabs>
          <w:tab w:val="left" w:pos="5389" w:leader="none"/>
        </w:tabs>
      </w:pPr>
      <w:rPr>
        <w:rFonts w:ascii="Symbol" w:hAnsi="Symbol"/>
      </w:rPr>
    </w:lvl>
    <w:lvl w:ilvl="7" w:tplc="25495162">
      <w:start w:val="1"/>
      <w:numFmt w:val="bullet"/>
      <w:suff w:val="tab"/>
      <w:lvlText w:val="o"/>
      <w:lvlJc w:val="left"/>
      <w:pPr>
        <w:ind w:hanging="360" w:left="6109"/>
        <w:tabs>
          <w:tab w:val="left" w:pos="6109" w:leader="none"/>
        </w:tabs>
      </w:pPr>
      <w:rPr>
        <w:rFonts w:ascii="Courier New" w:hAnsi="Courier New"/>
      </w:rPr>
    </w:lvl>
    <w:lvl w:ilvl="8" w:tplc="79740970">
      <w:start w:val="1"/>
      <w:numFmt w:val="bullet"/>
      <w:suff w:val="tab"/>
      <w:lvlText w:val=""/>
      <w:lvlJc w:val="left"/>
      <w:pPr>
        <w:ind w:hanging="360" w:left="6829"/>
        <w:tabs>
          <w:tab w:val="left" w:pos="6829" w:leader="none"/>
        </w:tabs>
      </w:pPr>
      <w:rPr>
        <w:rFonts w:ascii="Wingdings" w:hAnsi="Wingdings"/>
      </w:rPr>
    </w:lvl>
  </w:abstractNum>
  <w:abstractNum w:abstractNumId="6">
    <w:nsid w:val="69EE0C2E"/>
    <w:multiLevelType w:val="hybridMultilevel"/>
    <w:lvl w:ilvl="0" w:tplc="1F3BBFB5">
      <w:start w:val="0"/>
      <w:numFmt w:val="bullet"/>
      <w:suff w:val="tab"/>
      <w:lvlText w:val="–"/>
      <w:lvlJc w:val="left"/>
      <w:pPr>
        <w:ind w:hanging="538" w:left="1247"/>
        <w:tabs>
          <w:tab w:val="left" w:pos="1247" w:leader="none"/>
        </w:tabs>
      </w:pPr>
      <w:rPr>
        <w:rFonts w:ascii="Times New Roman" w:hAnsi="Times New Roman"/>
      </w:rPr>
    </w:lvl>
    <w:lvl w:ilvl="1" w:tplc="0644CDBA">
      <w:start w:val="1"/>
      <w:numFmt w:val="bullet"/>
      <w:suff w:val="tab"/>
      <w:lvlText w:val="o"/>
      <w:lvlJc w:val="left"/>
      <w:pPr>
        <w:ind w:hanging="360" w:left="1789"/>
        <w:tabs>
          <w:tab w:val="left" w:pos="1789" w:leader="none"/>
        </w:tabs>
      </w:pPr>
      <w:rPr>
        <w:rFonts w:ascii="Courier New" w:hAnsi="Courier New"/>
      </w:rPr>
    </w:lvl>
    <w:lvl w:ilvl="2" w:tplc="37269C74">
      <w:start w:val="1"/>
      <w:numFmt w:val="bullet"/>
      <w:suff w:val="tab"/>
      <w:lvlText w:val=""/>
      <w:lvlJc w:val="left"/>
      <w:pPr>
        <w:ind w:hanging="360" w:left="2509"/>
        <w:tabs>
          <w:tab w:val="left" w:pos="2509" w:leader="none"/>
        </w:tabs>
      </w:pPr>
      <w:rPr>
        <w:rFonts w:ascii="Wingdings" w:hAnsi="Wingdings"/>
      </w:rPr>
    </w:lvl>
    <w:lvl w:ilvl="3" w:tplc="773E5982">
      <w:start w:val="1"/>
      <w:numFmt w:val="bullet"/>
      <w:suff w:val="tab"/>
      <w:lvlText w:val=""/>
      <w:lvlJc w:val="left"/>
      <w:pPr>
        <w:ind w:hanging="360" w:left="3229"/>
        <w:tabs>
          <w:tab w:val="left" w:pos="3229" w:leader="none"/>
        </w:tabs>
      </w:pPr>
      <w:rPr>
        <w:rFonts w:ascii="Symbol" w:hAnsi="Symbol"/>
      </w:rPr>
    </w:lvl>
    <w:lvl w:ilvl="4" w:tplc="55E6878E">
      <w:start w:val="1"/>
      <w:numFmt w:val="bullet"/>
      <w:suff w:val="tab"/>
      <w:lvlText w:val="o"/>
      <w:lvlJc w:val="left"/>
      <w:pPr>
        <w:ind w:hanging="360" w:left="3949"/>
        <w:tabs>
          <w:tab w:val="left" w:pos="3949" w:leader="none"/>
        </w:tabs>
      </w:pPr>
      <w:rPr>
        <w:rFonts w:ascii="Courier New" w:hAnsi="Courier New"/>
      </w:rPr>
    </w:lvl>
    <w:lvl w:ilvl="5" w:tplc="190ECEF2">
      <w:start w:val="1"/>
      <w:numFmt w:val="bullet"/>
      <w:suff w:val="tab"/>
      <w:lvlText w:val=""/>
      <w:lvlJc w:val="left"/>
      <w:pPr>
        <w:ind w:hanging="360" w:left="4669"/>
        <w:tabs>
          <w:tab w:val="left" w:pos="4669" w:leader="none"/>
        </w:tabs>
      </w:pPr>
      <w:rPr>
        <w:rFonts w:ascii="Wingdings" w:hAnsi="Wingdings"/>
      </w:rPr>
    </w:lvl>
    <w:lvl w:ilvl="6" w:tplc="38BD1B47">
      <w:start w:val="1"/>
      <w:numFmt w:val="bullet"/>
      <w:suff w:val="tab"/>
      <w:lvlText w:val=""/>
      <w:lvlJc w:val="left"/>
      <w:pPr>
        <w:ind w:hanging="360" w:left="5389"/>
        <w:tabs>
          <w:tab w:val="left" w:pos="5389" w:leader="none"/>
        </w:tabs>
      </w:pPr>
      <w:rPr>
        <w:rFonts w:ascii="Symbol" w:hAnsi="Symbol"/>
      </w:rPr>
    </w:lvl>
    <w:lvl w:ilvl="7" w:tplc="3F452C20">
      <w:start w:val="1"/>
      <w:numFmt w:val="bullet"/>
      <w:suff w:val="tab"/>
      <w:lvlText w:val="o"/>
      <w:lvlJc w:val="left"/>
      <w:pPr>
        <w:ind w:hanging="360" w:left="6109"/>
        <w:tabs>
          <w:tab w:val="left" w:pos="6109" w:leader="none"/>
        </w:tabs>
      </w:pPr>
      <w:rPr>
        <w:rFonts w:ascii="Courier New" w:hAnsi="Courier New"/>
      </w:rPr>
    </w:lvl>
    <w:lvl w:ilvl="8" w:tplc="43D85A98">
      <w:start w:val="1"/>
      <w:numFmt w:val="bullet"/>
      <w:suff w:val="tab"/>
      <w:lvlText w:val=""/>
      <w:lvlJc w:val="left"/>
      <w:pPr>
        <w:ind w:hanging="360" w:left="6829"/>
        <w:tabs>
          <w:tab w:val="left" w:pos="6829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FR2"/>
    <w:next w:val="P2"/>
    <w:pPr>
      <w:widowControl w:val="0"/>
      <w:spacing w:before="1180"/>
      <w:jc w:val="center"/>
    </w:pPr>
    <w:rPr>
      <w:b w:val="1"/>
      <w:sz w:val="32"/>
    </w:rPr>
  </w:style>
  <w:style w:type="paragraph" w:styleId="P3">
    <w:name w:val="Заголовок 1"/>
    <w:basedOn w:val="P1"/>
    <w:next w:val="P1"/>
    <w:qFormat/>
    <w:pPr>
      <w:keepNext w:val="1"/>
      <w:spacing w:lineRule="auto" w:line="480"/>
      <w:jc w:val="center"/>
      <w:outlineLvl w:val="0"/>
    </w:pPr>
    <w:rPr>
      <w:b w:val="1"/>
    </w:rPr>
  </w:style>
  <w:style w:type="paragraph" w:styleId="P4">
    <w:name w:val="Заголовок 2"/>
    <w:basedOn w:val="P1"/>
    <w:next w:val="P1"/>
    <w:qFormat/>
    <w:pPr>
      <w:keepNext w:val="1"/>
      <w:spacing w:lineRule="auto" w:line="360"/>
      <w:outlineLvl w:val="1"/>
    </w:pPr>
    <w:rPr>
      <w:b w:val="1"/>
      <w:sz w:val="32"/>
    </w:rPr>
  </w:style>
  <w:style w:type="paragraph" w:styleId="P5">
    <w:name w:val="Заголовок 3"/>
    <w:basedOn w:val="P1"/>
    <w:next w:val="P1"/>
    <w:qFormat/>
    <w:pPr>
      <w:keepNext w:val="1"/>
      <w:spacing w:lineRule="auto" w:line="360"/>
      <w:outlineLvl w:val="2"/>
    </w:pPr>
    <w:rPr>
      <w:b w:val="1"/>
      <w:sz w:val="28"/>
    </w:rPr>
  </w:style>
  <w:style w:type="paragraph" w:styleId="P6">
    <w:name w:val="Заголовок 4"/>
    <w:basedOn w:val="P1"/>
    <w:next w:val="P1"/>
    <w:qFormat/>
    <w:pPr>
      <w:keepNext w:val="1"/>
      <w:spacing w:lineRule="auto" w:line="360"/>
      <w:ind w:firstLine="708"/>
      <w:jc w:val="both"/>
      <w:outlineLvl w:val="3"/>
    </w:pPr>
    <w:rPr>
      <w:sz w:val="28"/>
    </w:rPr>
  </w:style>
  <w:style w:type="paragraph" w:styleId="P7">
    <w:name w:val="Заголовок 5"/>
    <w:basedOn w:val="P1"/>
    <w:next w:val="P1"/>
    <w:qFormat/>
    <w:pPr>
      <w:keepNext w:val="1"/>
      <w:shd w:val="clear" w:fill="FFFFFF"/>
      <w:spacing w:lineRule="auto" w:line="360"/>
      <w:ind w:firstLine="708"/>
      <w:jc w:val="both"/>
      <w:outlineLvl w:val="4"/>
    </w:pPr>
    <w:rPr>
      <w:b w:val="1"/>
      <w:color w:val="000000"/>
      <w:sz w:val="28"/>
    </w:rPr>
  </w:style>
  <w:style w:type="paragraph" w:styleId="P8">
    <w:name w:val="Заголовок 6"/>
    <w:basedOn w:val="P1"/>
    <w:next w:val="P1"/>
    <w:qFormat/>
    <w:pPr>
      <w:keepNext w:val="1"/>
      <w:shd w:val="clear" w:fill="FFFFFF"/>
      <w:spacing w:lineRule="auto" w:line="360"/>
      <w:ind w:firstLine="708"/>
      <w:jc w:val="both"/>
      <w:outlineLvl w:val="5"/>
    </w:pPr>
    <w:rPr>
      <w:color w:val="000000"/>
      <w:sz w:val="28"/>
    </w:rPr>
  </w:style>
  <w:style w:type="paragraph" w:styleId="P9">
    <w:name w:val="Основной текст"/>
    <w:basedOn w:val="P1"/>
    <w:next w:val="P9"/>
    <w:pPr>
      <w:spacing w:lineRule="auto" w:line="360"/>
    </w:pPr>
    <w:rPr>
      <w:b w:val="1"/>
      <w:sz w:val="32"/>
    </w:rPr>
  </w:style>
  <w:style w:type="paragraph" w:styleId="P10">
    <w:name w:val="Верхний колонтитул"/>
    <w:basedOn w:val="P1"/>
    <w:next w:val="P10"/>
    <w:pPr>
      <w:tabs>
        <w:tab w:val="center" w:pos="4677" w:leader="none"/>
        <w:tab w:val="right" w:pos="9355" w:leader="none"/>
      </w:tabs>
    </w:pPr>
    <w:rPr/>
  </w:style>
  <w:style w:type="paragraph" w:styleId="P11">
    <w:name w:val="Основной текст с отступом 2"/>
    <w:basedOn w:val="P1"/>
    <w:next w:val="P11"/>
    <w:pPr>
      <w:widowControl w:val="0"/>
      <w:ind w:firstLine="300" w:left="240"/>
      <w:jc w:val="both"/>
    </w:pPr>
    <w:rPr>
      <w:sz w:val="20"/>
    </w:rPr>
  </w:style>
  <w:style w:type="paragraph" w:styleId="P12">
    <w:name w:val="Основной текст с отступом"/>
    <w:basedOn w:val="P1"/>
    <w:next w:val="P12"/>
    <w:pPr>
      <w:ind w:firstLine="567"/>
      <w:jc w:val="both"/>
    </w:pPr>
    <w:rPr>
      <w:sz w:val="28"/>
    </w:rPr>
  </w:style>
  <w:style w:type="paragraph" w:styleId="P13">
    <w:name w:val="Основной текст с отступом 3"/>
    <w:basedOn w:val="P1"/>
    <w:next w:val="P13"/>
    <w:pPr>
      <w:ind w:firstLine="482" w:left="238"/>
      <w:jc w:val="both"/>
    </w:pPr>
    <w:rPr>
      <w:sz w:val="28"/>
    </w:rPr>
  </w:style>
  <w:style w:type="paragraph" w:styleId="P14">
    <w:name w:val="Основной текст 2"/>
    <w:basedOn w:val="P1"/>
    <w:next w:val="P14"/>
    <w:pPr>
      <w:spacing w:lineRule="auto" w:line="360"/>
      <w:jc w:val="both"/>
    </w:pPr>
    <w:rPr>
      <w:sz w:val="28"/>
    </w:rPr>
  </w:style>
  <w:style w:type="paragraph" w:styleId="P15">
    <w:name w:val="Основной текст 3"/>
    <w:basedOn w:val="P1"/>
    <w:next w:val="P15"/>
    <w:pPr>
      <w:spacing w:lineRule="auto" w:line="360"/>
    </w:pPr>
    <w:rPr>
      <w:sz w:val="28"/>
    </w:rPr>
  </w:style>
  <w:style w:type="paragraph" w:styleId="P16">
    <w:name w:val="Нижний колонтитул"/>
    <w:basedOn w:val="P1"/>
    <w:next w:val="P16"/>
    <w:pPr>
      <w:tabs>
        <w:tab w:val="center" w:pos="4677" w:leader="none"/>
        <w:tab w:val="right" w:pos="9355" w:leader="none"/>
      </w:tabs>
    </w:pPr>
    <w:rPr/>
  </w:style>
  <w:style w:type="paragraph" w:styleId="P17">
    <w:name w:val="Обычный (веб)"/>
    <w:basedOn w:val="P1"/>
    <w:next w:val="P17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Номер страницы"/>
    <w:basedOn w:val="C3"/>
    <w:rPr/>
  </w:style>
  <w:style w:type="character" w:styleId="C5">
    <w:name w:val="apple-converted-spa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